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F" w:rsidRDefault="0018533C" w:rsidP="000E6AC0">
      <w:pPr>
        <w:pStyle w:val="4"/>
        <w:spacing w:before="0" w:after="0"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683895</wp:posOffset>
            </wp:positionV>
            <wp:extent cx="6685280" cy="8686800"/>
            <wp:effectExtent l="0" t="0" r="1270" b="0"/>
            <wp:wrapNone/>
            <wp:docPr id="2" name="Рисунок 2" descr="18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_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8F" w:rsidRPr="001551A1">
        <w:t xml:space="preserve">Консультация </w:t>
      </w:r>
      <w:r w:rsidR="00865C8F">
        <w:t>для родителей</w:t>
      </w:r>
    </w:p>
    <w:p w:rsidR="00865C8F" w:rsidRPr="000B739B" w:rsidRDefault="00865C8F" w:rsidP="000E6AC0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0B739B">
        <w:rPr>
          <w:rFonts w:ascii="Times New Roman" w:hAnsi="Times New Roman" w:cs="Times New Roman"/>
        </w:rPr>
        <w:t>«ОТРАВЛЕНИЯ ЯДОВИТЫМИ ГРИБАМИ»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Отравления грибами начинают регистрироваться ранней весной и в период «с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зона грибов». В зависимости от появления первых клинических симптомов отравл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ния делятся на две группы: отравления со скрытым периодом от 0,5 до 2 часов и отравления со скрытым периодом от 8 до 24 часов.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К первой группе относятся отравления, протекающие по типу гастроэнтерита, мускорино-подобного синдрома и синдрома «тигровой поганки». Картина интоксик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ции по гастроэнтеритическому типу характеризуется внезапной тошнотой, рвотой, профузным поносом. Быстро развивается обезвоживание организма, особенно у детей раннего возраста, что приводит к снижению температуры тела, кровяного давления, спазму кишечника, урежению пульса.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Лечение состоит в немедленном удалении из желудка остатков грибов путем назначения рвотных средств, последующего промывания желудка, введения слаб</w:t>
      </w:r>
      <w:r w:rsidRPr="001551A1">
        <w:rPr>
          <w:rStyle w:val="text"/>
          <w:sz w:val="28"/>
          <w:szCs w:val="28"/>
        </w:rPr>
        <w:t>и</w:t>
      </w:r>
      <w:r w:rsidRPr="001551A1">
        <w:rPr>
          <w:rStyle w:val="text"/>
          <w:sz w:val="28"/>
          <w:szCs w:val="28"/>
        </w:rPr>
        <w:t>тельных средств. Эти мероприятия проводят всем детям при подозрении на отравл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ние грибами, даже при отсутствии симптомов отравления. Перед и после промывания желудка назначают активированный уголь. Ребенок доставляется в лечебное учр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ждение.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При отравлении, протекающем по мускориноподобному типу, у детей наблюд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 xml:space="preserve">ется усиленное слюноотделение, потоотделение, рвота, понос, сужение зрачков, спазм аккомодации, близорукость, редкий пульс; в тяжелых случаях 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 xml:space="preserve"> резкое падение арт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риального давления, нарушение дыхания, отек легкого. Терапия включает в себя освобождение желудочно-кишечного тракта от остатков грибов, введение подкожно атропина через каждые 0,5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>1 час. Пострадавшего отправляют в стационар.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Синдром «тигровой поганки» развивается при отравлении красным мухомором и серым мухомором (тигровая поганка, мухомор пантерный). Через 1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>2 часа после отравления возникает легкий гастроэнтерит (тошнота, боли в животе), возбуждение центральной нервной системы по типу отравления атропином, спутанность сознания, галлюцинации, самопроизвольные подрагивания мышц. Лечебные мероприятия те же.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Острые отравления со скрытым периодом от 8 до 24 часов могут быть вызваны грибами рода мухомор: мухомор вонючий и бледная поганка. Летальность при отра</w:t>
      </w:r>
      <w:r w:rsidRPr="001551A1">
        <w:rPr>
          <w:rStyle w:val="text"/>
          <w:sz w:val="28"/>
          <w:szCs w:val="28"/>
        </w:rPr>
        <w:t>в</w:t>
      </w:r>
      <w:r w:rsidRPr="001551A1">
        <w:rPr>
          <w:rStyle w:val="text"/>
          <w:sz w:val="28"/>
          <w:szCs w:val="28"/>
        </w:rPr>
        <w:t>лении указанными грибами достигает 30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>95%.</w:t>
      </w:r>
    </w:p>
    <w:p w:rsidR="00865C8F" w:rsidRDefault="0018533C" w:rsidP="000E6AC0">
      <w:pPr>
        <w:spacing w:line="360" w:lineRule="auto"/>
        <w:ind w:firstLine="72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660400</wp:posOffset>
            </wp:positionV>
            <wp:extent cx="6391910" cy="8305800"/>
            <wp:effectExtent l="0" t="0" r="8890" b="0"/>
            <wp:wrapNone/>
            <wp:docPr id="3" name="Рисунок 3" descr="18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_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830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8F" w:rsidRPr="001551A1">
        <w:rPr>
          <w:rStyle w:val="text"/>
          <w:sz w:val="28"/>
          <w:szCs w:val="28"/>
        </w:rPr>
        <w:t>Отравления чаще возникают дождливым летом и ранней осенью. Клиническая картина развивается спустя 8</w:t>
      </w:r>
      <w:r w:rsidR="00865C8F">
        <w:rPr>
          <w:rStyle w:val="text"/>
          <w:sz w:val="28"/>
          <w:szCs w:val="28"/>
        </w:rPr>
        <w:t>-</w:t>
      </w:r>
      <w:r w:rsidR="00865C8F" w:rsidRPr="001551A1">
        <w:rPr>
          <w:rStyle w:val="text"/>
          <w:sz w:val="28"/>
          <w:szCs w:val="28"/>
        </w:rPr>
        <w:t>24 часа после употребления грибов: появляется внеза</w:t>
      </w:r>
      <w:r w:rsidR="00865C8F" w:rsidRPr="001551A1">
        <w:rPr>
          <w:rStyle w:val="text"/>
          <w:sz w:val="28"/>
          <w:szCs w:val="28"/>
        </w:rPr>
        <w:t>п</w:t>
      </w:r>
      <w:r w:rsidR="00865C8F" w:rsidRPr="001551A1">
        <w:rPr>
          <w:rStyle w:val="text"/>
          <w:sz w:val="28"/>
          <w:szCs w:val="28"/>
        </w:rPr>
        <w:t>ная повторяющаяся рвота, боли в животе, понос. Стул может иметь вид «рисового о</w:t>
      </w:r>
      <w:r w:rsidR="00865C8F" w:rsidRPr="001551A1">
        <w:rPr>
          <w:rStyle w:val="text"/>
          <w:sz w:val="28"/>
          <w:szCs w:val="28"/>
        </w:rPr>
        <w:t>т</w:t>
      </w:r>
      <w:r w:rsidR="00865C8F" w:rsidRPr="001551A1">
        <w:rPr>
          <w:rStyle w:val="text"/>
          <w:sz w:val="28"/>
          <w:szCs w:val="28"/>
        </w:rPr>
        <w:t>вара». На этом фоне возможно развитие коллапса, так как ребенок теряет много жи</w:t>
      </w:r>
      <w:r w:rsidR="00865C8F" w:rsidRPr="001551A1">
        <w:rPr>
          <w:rStyle w:val="text"/>
          <w:sz w:val="28"/>
          <w:szCs w:val="28"/>
        </w:rPr>
        <w:t>д</w:t>
      </w:r>
      <w:r w:rsidR="00865C8F" w:rsidRPr="001551A1">
        <w:rPr>
          <w:rStyle w:val="text"/>
          <w:sz w:val="28"/>
          <w:szCs w:val="28"/>
        </w:rPr>
        <w:t>кости, солей калия, натрия и хлоридов.</w:t>
      </w:r>
    </w:p>
    <w:p w:rsidR="00865C8F" w:rsidRDefault="00865C8F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Если больной выходит из этой стадии отравления, возникает картина тяжелого поражения печени (увеличение печени, желтуха и др.). Возможно повреждение почек, на что указывает резкое снижение мочеиспускания или его полное отсутствие.</w:t>
      </w:r>
    </w:p>
    <w:p w:rsidR="00865C8F" w:rsidRDefault="00865C8F" w:rsidP="000E6AC0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>Со стороны нервной системы: спутанность сознания, возбуждение, судороги. При подозрении на отравление мухомором ребенок немедленно госпитализируется.</w:t>
      </w:r>
    </w:p>
    <w:p w:rsidR="00865C8F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</w:p>
    <w:p w:rsidR="00865C8F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</w:p>
    <w:p w:rsidR="00865C8F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</w:p>
    <w:p w:rsidR="00865C8F" w:rsidRPr="00222723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Средь хвойного бора,</w:t>
      </w:r>
    </w:p>
    <w:p w:rsidR="00865C8F" w:rsidRPr="00222723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Дремучего бора,</w:t>
      </w:r>
    </w:p>
    <w:p w:rsidR="00865C8F" w:rsidRPr="00222723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Нельзя не заметить</w:t>
      </w:r>
    </w:p>
    <w:p w:rsidR="00865C8F" w:rsidRPr="00222723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Меня, мухомора.</w:t>
      </w:r>
    </w:p>
    <w:p w:rsidR="00865C8F" w:rsidRPr="00222723" w:rsidRDefault="00865C8F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Большой, как тарелка,</w:t>
      </w:r>
    </w:p>
    <w:p w:rsidR="00865C8F" w:rsidRPr="00222723" w:rsidRDefault="00865C8F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Пятнист я и красен,</w:t>
      </w:r>
    </w:p>
    <w:p w:rsidR="00865C8F" w:rsidRPr="00222723" w:rsidRDefault="00865C8F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Лечу я оленей,</w:t>
      </w:r>
    </w:p>
    <w:p w:rsidR="00865C8F" w:rsidRPr="00222723" w:rsidRDefault="00865C8F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Для них я прекрасен.</w:t>
      </w:r>
    </w:p>
    <w:p w:rsidR="00865C8F" w:rsidRPr="00222723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А вот для детишек</w:t>
      </w:r>
    </w:p>
    <w:p w:rsidR="00865C8F" w:rsidRPr="00222723" w:rsidRDefault="00865C8F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Я очень опасен.</w:t>
      </w:r>
    </w:p>
    <w:p w:rsidR="00865C8F" w:rsidRPr="00222723" w:rsidRDefault="00865C8F" w:rsidP="00222723">
      <w:pPr>
        <w:ind w:left="3540" w:firstLine="708"/>
        <w:rPr>
          <w:sz w:val="28"/>
          <w:szCs w:val="28"/>
        </w:rPr>
      </w:pPr>
      <w:r w:rsidRPr="000B739B">
        <w:rPr>
          <w:i/>
          <w:iCs/>
          <w:sz w:val="28"/>
          <w:szCs w:val="28"/>
        </w:rPr>
        <w:t>Е. Трутнева</w:t>
      </w:r>
      <w:r w:rsidRPr="00222723">
        <w:rPr>
          <w:sz w:val="28"/>
          <w:szCs w:val="28"/>
        </w:rPr>
        <w:t>.</w:t>
      </w:r>
    </w:p>
    <w:p w:rsidR="00865C8F" w:rsidRPr="001551A1" w:rsidRDefault="00865C8F" w:rsidP="000E6AC0">
      <w:pPr>
        <w:spacing w:line="360" w:lineRule="auto"/>
        <w:ind w:firstLine="720"/>
        <w:rPr>
          <w:rStyle w:val="text"/>
          <w:sz w:val="28"/>
          <w:szCs w:val="28"/>
        </w:rPr>
      </w:pPr>
    </w:p>
    <w:p w:rsidR="00865C8F" w:rsidRDefault="00865C8F"/>
    <w:sectPr w:rsidR="00865C8F" w:rsidSect="0022272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0"/>
    <w:rsid w:val="000B739B"/>
    <w:rsid w:val="000E6AC0"/>
    <w:rsid w:val="0011214F"/>
    <w:rsid w:val="00141561"/>
    <w:rsid w:val="001551A1"/>
    <w:rsid w:val="0018533C"/>
    <w:rsid w:val="00222723"/>
    <w:rsid w:val="002D3FB7"/>
    <w:rsid w:val="00333A73"/>
    <w:rsid w:val="00751C72"/>
    <w:rsid w:val="00865C8F"/>
    <w:rsid w:val="0089065B"/>
    <w:rsid w:val="0096124E"/>
    <w:rsid w:val="00C34648"/>
    <w:rsid w:val="00C857CA"/>
    <w:rsid w:val="00D04795"/>
    <w:rsid w:val="00DC3239"/>
    <w:rsid w:val="00E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6A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22A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ext">
    <w:name w:val="text"/>
    <w:basedOn w:val="a0"/>
    <w:uiPriority w:val="99"/>
    <w:rsid w:val="000E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6A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22A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ext">
    <w:name w:val="text"/>
    <w:basedOn w:val="a0"/>
    <w:uiPriority w:val="99"/>
    <w:rsid w:val="000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House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Dell</dc:creator>
  <cp:lastModifiedBy>AKTZAL2</cp:lastModifiedBy>
  <cp:revision>2</cp:revision>
  <dcterms:created xsi:type="dcterms:W3CDTF">2016-10-17T08:56:00Z</dcterms:created>
  <dcterms:modified xsi:type="dcterms:W3CDTF">2016-10-17T08:56:00Z</dcterms:modified>
</cp:coreProperties>
</file>