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FB" w:rsidRPr="00FC37FB" w:rsidRDefault="00FC37FB" w:rsidP="00FC37FB">
      <w:pPr>
        <w:spacing w:after="0"/>
        <w:jc w:val="center"/>
        <w:rPr>
          <w:rFonts w:ascii="Times New Roman" w:hAnsi="Times New Roman" w:cs="Times New Roman"/>
          <w:b/>
          <w:sz w:val="28"/>
          <w:szCs w:val="28"/>
        </w:rPr>
      </w:pPr>
      <w:r w:rsidRPr="00FC37FB">
        <w:rPr>
          <w:rFonts w:ascii="Times New Roman" w:hAnsi="Times New Roman" w:cs="Times New Roman"/>
          <w:b/>
          <w:sz w:val="28"/>
          <w:szCs w:val="28"/>
        </w:rPr>
        <w:t>Муниципальное общеобразовательное учреждение</w:t>
      </w:r>
    </w:p>
    <w:p w:rsidR="00FC37FB" w:rsidRPr="00FC37FB" w:rsidRDefault="00FC37FB" w:rsidP="00FC37FB">
      <w:pPr>
        <w:spacing w:after="0"/>
        <w:jc w:val="center"/>
        <w:rPr>
          <w:rFonts w:ascii="Times New Roman" w:hAnsi="Times New Roman" w:cs="Times New Roman"/>
          <w:b/>
          <w:sz w:val="28"/>
          <w:szCs w:val="28"/>
        </w:rPr>
      </w:pPr>
      <w:r w:rsidRPr="00FC37FB">
        <w:rPr>
          <w:rFonts w:ascii="Times New Roman" w:hAnsi="Times New Roman" w:cs="Times New Roman"/>
          <w:b/>
          <w:sz w:val="28"/>
          <w:szCs w:val="28"/>
        </w:rPr>
        <w:t xml:space="preserve"> </w:t>
      </w:r>
      <w:proofErr w:type="spellStart"/>
      <w:r w:rsidRPr="00FC37FB">
        <w:rPr>
          <w:rFonts w:ascii="Times New Roman" w:hAnsi="Times New Roman" w:cs="Times New Roman"/>
          <w:b/>
          <w:sz w:val="28"/>
          <w:szCs w:val="28"/>
        </w:rPr>
        <w:t>Тацинская</w:t>
      </w:r>
      <w:proofErr w:type="spellEnd"/>
      <w:r w:rsidRPr="00FC37FB">
        <w:rPr>
          <w:rFonts w:ascii="Times New Roman" w:hAnsi="Times New Roman" w:cs="Times New Roman"/>
          <w:b/>
          <w:sz w:val="28"/>
          <w:szCs w:val="28"/>
        </w:rPr>
        <w:t xml:space="preserve"> средняя общеобразовательная школа №3</w:t>
      </w:r>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Pr="00FC37FB" w:rsidRDefault="008538DC" w:rsidP="00FC37FB">
      <w:pPr>
        <w:spacing w:after="0" w:line="240" w:lineRule="auto"/>
        <w:ind w:firstLine="7088"/>
        <w:outlineLvl w:val="2"/>
        <w:rPr>
          <w:rFonts w:ascii="Times New Roman" w:eastAsia="Times New Roman" w:hAnsi="Times New Roman" w:cs="Times New Roman"/>
          <w:sz w:val="24"/>
          <w:szCs w:val="24"/>
          <w:lang w:eastAsia="ru-RU"/>
        </w:rPr>
      </w:pPr>
      <w:r w:rsidRPr="00FC37FB">
        <w:rPr>
          <w:rFonts w:ascii="Times New Roman" w:eastAsia="Times New Roman" w:hAnsi="Times New Roman" w:cs="Times New Roman"/>
          <w:sz w:val="24"/>
          <w:szCs w:val="24"/>
          <w:lang w:eastAsia="ru-RU"/>
        </w:rPr>
        <w:t>«Утверждаю»</w:t>
      </w:r>
    </w:p>
    <w:p w:rsidR="008538DC" w:rsidRPr="00FC37FB" w:rsidRDefault="008538DC" w:rsidP="00FC37FB">
      <w:pPr>
        <w:spacing w:after="0" w:line="240" w:lineRule="auto"/>
        <w:ind w:firstLine="7088"/>
        <w:outlineLvl w:val="2"/>
        <w:rPr>
          <w:rFonts w:ascii="Times New Roman" w:eastAsia="Times New Roman" w:hAnsi="Times New Roman" w:cs="Times New Roman"/>
          <w:sz w:val="24"/>
          <w:szCs w:val="24"/>
          <w:lang w:eastAsia="ru-RU"/>
        </w:rPr>
      </w:pPr>
      <w:r w:rsidRPr="00FC37FB">
        <w:rPr>
          <w:rFonts w:ascii="Times New Roman" w:eastAsia="Times New Roman" w:hAnsi="Times New Roman" w:cs="Times New Roman"/>
          <w:sz w:val="24"/>
          <w:szCs w:val="24"/>
          <w:lang w:eastAsia="ru-RU"/>
        </w:rPr>
        <w:t>Директор школы:</w:t>
      </w:r>
    </w:p>
    <w:p w:rsidR="008538DC" w:rsidRPr="00FC37FB" w:rsidRDefault="008538DC" w:rsidP="00FC37FB">
      <w:pPr>
        <w:spacing w:after="0" w:line="240" w:lineRule="auto"/>
        <w:ind w:firstLine="7088"/>
        <w:outlineLvl w:val="2"/>
        <w:rPr>
          <w:rFonts w:ascii="Times New Roman" w:eastAsia="Times New Roman" w:hAnsi="Times New Roman" w:cs="Times New Roman"/>
          <w:sz w:val="24"/>
          <w:szCs w:val="24"/>
          <w:lang w:eastAsia="ru-RU"/>
        </w:rPr>
      </w:pPr>
      <w:r w:rsidRPr="00FC37FB">
        <w:rPr>
          <w:rFonts w:ascii="Times New Roman" w:eastAsia="Times New Roman" w:hAnsi="Times New Roman" w:cs="Times New Roman"/>
          <w:sz w:val="24"/>
          <w:szCs w:val="24"/>
          <w:lang w:eastAsia="ru-RU"/>
        </w:rPr>
        <w:t xml:space="preserve">                   В.Н. </w:t>
      </w:r>
      <w:proofErr w:type="spellStart"/>
      <w:r w:rsidRPr="00FC37FB">
        <w:rPr>
          <w:rFonts w:ascii="Times New Roman" w:eastAsia="Times New Roman" w:hAnsi="Times New Roman" w:cs="Times New Roman"/>
          <w:sz w:val="24"/>
          <w:szCs w:val="24"/>
          <w:lang w:eastAsia="ru-RU"/>
        </w:rPr>
        <w:t>Мирнов</w:t>
      </w:r>
      <w:proofErr w:type="spellEnd"/>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Default="008538DC" w:rsidP="00A7786F">
      <w:pPr>
        <w:spacing w:after="150" w:line="240" w:lineRule="auto"/>
        <w:outlineLvl w:val="2"/>
        <w:rPr>
          <w:rFonts w:ascii="Times New Roman" w:eastAsia="Times New Roman" w:hAnsi="Times New Roman" w:cs="Times New Roman"/>
          <w:b/>
          <w:sz w:val="24"/>
          <w:szCs w:val="24"/>
          <w:lang w:eastAsia="ru-RU"/>
        </w:rPr>
      </w:pPr>
    </w:p>
    <w:p w:rsidR="008538DC" w:rsidRPr="008538DC" w:rsidRDefault="00A7786F" w:rsidP="008538DC">
      <w:pPr>
        <w:spacing w:after="150" w:line="240" w:lineRule="auto"/>
        <w:jc w:val="center"/>
        <w:outlineLvl w:val="2"/>
        <w:rPr>
          <w:rFonts w:ascii="Times New Roman" w:eastAsia="Times New Roman" w:hAnsi="Times New Roman" w:cs="Times New Roman"/>
          <w:b/>
          <w:sz w:val="56"/>
          <w:szCs w:val="56"/>
          <w:lang w:eastAsia="ru-RU"/>
        </w:rPr>
      </w:pPr>
      <w:r w:rsidRPr="008538DC">
        <w:rPr>
          <w:rFonts w:ascii="Times New Roman" w:eastAsia="Times New Roman" w:hAnsi="Times New Roman" w:cs="Times New Roman"/>
          <w:b/>
          <w:sz w:val="56"/>
          <w:szCs w:val="56"/>
          <w:lang w:eastAsia="ru-RU"/>
        </w:rPr>
        <w:t>П</w:t>
      </w:r>
      <w:r w:rsidR="008538DC" w:rsidRPr="008538DC">
        <w:rPr>
          <w:rFonts w:ascii="Times New Roman" w:eastAsia="Times New Roman" w:hAnsi="Times New Roman" w:cs="Times New Roman"/>
          <w:b/>
          <w:sz w:val="56"/>
          <w:szCs w:val="56"/>
          <w:lang w:eastAsia="ru-RU"/>
        </w:rPr>
        <w:t>одп</w:t>
      </w:r>
      <w:r w:rsidRPr="008538DC">
        <w:rPr>
          <w:rFonts w:ascii="Times New Roman" w:eastAsia="Times New Roman" w:hAnsi="Times New Roman" w:cs="Times New Roman"/>
          <w:b/>
          <w:sz w:val="56"/>
          <w:szCs w:val="56"/>
          <w:lang w:eastAsia="ru-RU"/>
        </w:rPr>
        <w:t>рограмма</w:t>
      </w:r>
    </w:p>
    <w:p w:rsidR="00341016" w:rsidRDefault="00341016" w:rsidP="008538DC">
      <w:pPr>
        <w:spacing w:after="150" w:line="240" w:lineRule="auto"/>
        <w:jc w:val="center"/>
        <w:outlineLvl w:val="2"/>
        <w:rPr>
          <w:rFonts w:ascii="Monotype Corsiva" w:eastAsia="Times New Roman" w:hAnsi="Monotype Corsiva" w:cs="Times New Roman"/>
          <w:b/>
          <w:sz w:val="96"/>
          <w:szCs w:val="96"/>
          <w:lang w:eastAsia="ru-RU"/>
        </w:rPr>
      </w:pPr>
    </w:p>
    <w:p w:rsidR="00A7786F" w:rsidRDefault="00A7786F" w:rsidP="008538DC">
      <w:pPr>
        <w:spacing w:after="150" w:line="240" w:lineRule="auto"/>
        <w:jc w:val="center"/>
        <w:outlineLvl w:val="2"/>
        <w:rPr>
          <w:rFonts w:ascii="Monotype Corsiva" w:eastAsia="Times New Roman" w:hAnsi="Monotype Corsiva" w:cs="Times New Roman"/>
          <w:b/>
          <w:sz w:val="96"/>
          <w:szCs w:val="96"/>
          <w:lang w:eastAsia="ru-RU"/>
        </w:rPr>
      </w:pPr>
      <w:r w:rsidRPr="008538DC">
        <w:rPr>
          <w:rFonts w:ascii="Monotype Corsiva" w:eastAsia="Times New Roman" w:hAnsi="Monotype Corsiva" w:cs="Times New Roman"/>
          <w:b/>
          <w:sz w:val="96"/>
          <w:szCs w:val="96"/>
          <w:lang w:eastAsia="ru-RU"/>
        </w:rPr>
        <w:t>"</w:t>
      </w:r>
      <w:r w:rsidR="00420295" w:rsidRPr="008538DC">
        <w:rPr>
          <w:rFonts w:ascii="Monotype Corsiva" w:eastAsia="Times New Roman" w:hAnsi="Monotype Corsiva" w:cs="Times New Roman"/>
          <w:b/>
          <w:sz w:val="96"/>
          <w:szCs w:val="96"/>
          <w:lang w:eastAsia="ru-RU"/>
        </w:rPr>
        <w:t>Школа</w:t>
      </w:r>
      <w:r w:rsidRPr="008538DC">
        <w:rPr>
          <w:rFonts w:ascii="Monotype Corsiva" w:eastAsia="Times New Roman" w:hAnsi="Monotype Corsiva" w:cs="Times New Roman"/>
          <w:b/>
          <w:sz w:val="96"/>
          <w:szCs w:val="96"/>
          <w:lang w:eastAsia="ru-RU"/>
        </w:rPr>
        <w:t xml:space="preserve"> - территория толерантности"</w:t>
      </w:r>
    </w:p>
    <w:p w:rsidR="008538DC" w:rsidRPr="008538DC" w:rsidRDefault="008538DC" w:rsidP="008538DC">
      <w:pPr>
        <w:spacing w:after="150" w:line="240" w:lineRule="auto"/>
        <w:jc w:val="center"/>
        <w:outlineLvl w:val="2"/>
        <w:rPr>
          <w:rFonts w:ascii="Monotype Corsiva" w:eastAsia="Times New Roman" w:hAnsi="Monotype Corsiva" w:cs="Times New Roman"/>
          <w:b/>
          <w:sz w:val="96"/>
          <w:szCs w:val="96"/>
          <w:lang w:eastAsia="ru-RU"/>
        </w:rPr>
      </w:pPr>
    </w:p>
    <w:p w:rsidR="008538DC" w:rsidRDefault="008538DC" w:rsidP="00A7786F">
      <w:pPr>
        <w:spacing w:before="100" w:beforeAutospacing="1" w:after="100" w:afterAutospacing="1" w:line="240" w:lineRule="auto"/>
        <w:outlineLvl w:val="3"/>
        <w:rPr>
          <w:rFonts w:ascii="Times New Roman" w:eastAsia="Times New Roman" w:hAnsi="Times New Roman" w:cs="Times New Roman"/>
          <w:b/>
          <w:sz w:val="24"/>
          <w:szCs w:val="24"/>
          <w:lang w:eastAsia="ru-RU"/>
        </w:rPr>
      </w:pPr>
    </w:p>
    <w:p w:rsidR="008538DC" w:rsidRDefault="008538DC" w:rsidP="00A7786F">
      <w:pPr>
        <w:spacing w:before="100" w:beforeAutospacing="1" w:after="100" w:afterAutospacing="1" w:line="240" w:lineRule="auto"/>
        <w:outlineLvl w:val="3"/>
        <w:rPr>
          <w:rFonts w:ascii="Times New Roman" w:eastAsia="Times New Roman" w:hAnsi="Times New Roman" w:cs="Times New Roman"/>
          <w:b/>
          <w:sz w:val="24"/>
          <w:szCs w:val="24"/>
          <w:lang w:eastAsia="ru-RU"/>
        </w:rPr>
      </w:pPr>
    </w:p>
    <w:p w:rsidR="008538DC" w:rsidRDefault="008538DC" w:rsidP="00A7786F">
      <w:pPr>
        <w:spacing w:before="100" w:beforeAutospacing="1" w:after="100" w:afterAutospacing="1" w:line="240" w:lineRule="auto"/>
        <w:outlineLvl w:val="3"/>
        <w:rPr>
          <w:rFonts w:ascii="Times New Roman" w:eastAsia="Times New Roman" w:hAnsi="Times New Roman" w:cs="Times New Roman"/>
          <w:b/>
          <w:sz w:val="24"/>
          <w:szCs w:val="24"/>
          <w:lang w:eastAsia="ru-RU"/>
        </w:rPr>
      </w:pPr>
    </w:p>
    <w:p w:rsidR="008538DC" w:rsidRDefault="008538DC" w:rsidP="008538DC">
      <w:pPr>
        <w:spacing w:before="100" w:beforeAutospacing="1" w:after="100" w:afterAutospacing="1" w:line="240" w:lineRule="auto"/>
        <w:jc w:val="center"/>
        <w:outlineLvl w:val="3"/>
        <w:rPr>
          <w:rFonts w:ascii="Times New Roman" w:eastAsia="Times New Roman" w:hAnsi="Times New Roman" w:cs="Times New Roman"/>
          <w:b/>
          <w:sz w:val="24"/>
          <w:szCs w:val="24"/>
          <w:lang w:eastAsia="ru-RU"/>
        </w:rPr>
      </w:pPr>
    </w:p>
    <w:p w:rsidR="008538DC" w:rsidRDefault="008538DC" w:rsidP="008538DC">
      <w:pPr>
        <w:spacing w:before="100" w:beforeAutospacing="1" w:after="100" w:afterAutospacing="1" w:line="240" w:lineRule="auto"/>
        <w:jc w:val="center"/>
        <w:outlineLvl w:val="3"/>
        <w:rPr>
          <w:rFonts w:ascii="Times New Roman" w:eastAsia="Times New Roman" w:hAnsi="Times New Roman" w:cs="Times New Roman"/>
          <w:b/>
          <w:sz w:val="24"/>
          <w:szCs w:val="24"/>
          <w:lang w:eastAsia="ru-RU"/>
        </w:rPr>
      </w:pPr>
    </w:p>
    <w:p w:rsidR="008538DC" w:rsidRDefault="008538DC" w:rsidP="008538DC">
      <w:pPr>
        <w:spacing w:before="100" w:beforeAutospacing="1" w:after="100" w:afterAutospacing="1" w:line="240" w:lineRule="auto"/>
        <w:jc w:val="center"/>
        <w:outlineLvl w:val="3"/>
        <w:rPr>
          <w:rFonts w:ascii="Times New Roman" w:eastAsia="Times New Roman" w:hAnsi="Times New Roman" w:cs="Times New Roman"/>
          <w:b/>
          <w:sz w:val="24"/>
          <w:szCs w:val="24"/>
          <w:lang w:eastAsia="ru-RU"/>
        </w:rPr>
      </w:pPr>
    </w:p>
    <w:p w:rsidR="008538DC" w:rsidRPr="008538DC" w:rsidRDefault="008538DC" w:rsidP="008538DC">
      <w:pPr>
        <w:spacing w:before="100" w:beforeAutospacing="1" w:after="100" w:afterAutospacing="1" w:line="240" w:lineRule="auto"/>
        <w:jc w:val="center"/>
        <w:outlineLvl w:val="3"/>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2009 год</w:t>
      </w:r>
    </w:p>
    <w:p w:rsidR="00FC37FB" w:rsidRDefault="00FC37FB" w:rsidP="00A7786F">
      <w:pPr>
        <w:spacing w:before="100" w:beforeAutospacing="1" w:after="100" w:afterAutospacing="1" w:line="240" w:lineRule="auto"/>
        <w:outlineLvl w:val="3"/>
        <w:rPr>
          <w:rFonts w:ascii="Times New Roman" w:eastAsia="Times New Roman" w:hAnsi="Times New Roman" w:cs="Times New Roman"/>
          <w:b/>
          <w:sz w:val="24"/>
          <w:szCs w:val="24"/>
          <w:lang w:eastAsia="ru-RU"/>
        </w:rPr>
      </w:pPr>
    </w:p>
    <w:p w:rsidR="00A7786F" w:rsidRPr="00FC37FB" w:rsidRDefault="00A7786F" w:rsidP="00A7786F">
      <w:pPr>
        <w:spacing w:before="100" w:beforeAutospacing="1" w:after="100" w:afterAutospacing="1" w:line="240" w:lineRule="auto"/>
        <w:outlineLvl w:val="3"/>
        <w:rPr>
          <w:rFonts w:ascii="Times New Roman" w:eastAsia="Times New Roman" w:hAnsi="Times New Roman" w:cs="Times New Roman"/>
          <w:b/>
          <w:sz w:val="28"/>
          <w:szCs w:val="28"/>
          <w:lang w:eastAsia="ru-RU"/>
        </w:rPr>
      </w:pPr>
      <w:r w:rsidRPr="00FC37FB">
        <w:rPr>
          <w:rFonts w:ascii="Times New Roman" w:eastAsia="Times New Roman" w:hAnsi="Times New Roman" w:cs="Times New Roman"/>
          <w:b/>
          <w:sz w:val="28"/>
          <w:szCs w:val="28"/>
          <w:lang w:eastAsia="ru-RU"/>
        </w:rPr>
        <w:lastRenderedPageBreak/>
        <w:t>Анализ ситуации</w:t>
      </w:r>
    </w:p>
    <w:p w:rsidR="00A7786F" w:rsidRPr="00420295" w:rsidRDefault="00A7786F" w:rsidP="00420295">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Пространство жизни современного человека </w:t>
      </w:r>
      <w:proofErr w:type="spellStart"/>
      <w:r w:rsidRPr="00420295">
        <w:rPr>
          <w:rFonts w:ascii="Times New Roman" w:eastAsia="Times New Roman" w:hAnsi="Times New Roman" w:cs="Times New Roman"/>
          <w:sz w:val="24"/>
          <w:szCs w:val="24"/>
          <w:lang w:eastAsia="ru-RU"/>
        </w:rPr>
        <w:t>поликультурно</w:t>
      </w:r>
      <w:proofErr w:type="spellEnd"/>
      <w:r w:rsidRPr="00420295">
        <w:rPr>
          <w:rFonts w:ascii="Times New Roman" w:eastAsia="Times New Roman" w:hAnsi="Times New Roman" w:cs="Times New Roman"/>
          <w:sz w:val="24"/>
          <w:szCs w:val="24"/>
          <w:lang w:eastAsia="ru-RU"/>
        </w:rPr>
        <w:t xml:space="preserve">. Мир сегодня – это мир разнообразия. В одном человеческом обществе соседствуют различные ценности и установки, теории и представления. Нет единственно верной для всех людей нормы, стереотипа поведения, мировоззрения. Поэтому в одном </w:t>
      </w:r>
      <w:proofErr w:type="spellStart"/>
      <w:r w:rsidRPr="00420295">
        <w:rPr>
          <w:rFonts w:ascii="Times New Roman" w:eastAsia="Times New Roman" w:hAnsi="Times New Roman" w:cs="Times New Roman"/>
          <w:sz w:val="24"/>
          <w:szCs w:val="24"/>
          <w:lang w:eastAsia="ru-RU"/>
        </w:rPr>
        <w:t>социокультурном</w:t>
      </w:r>
      <w:proofErr w:type="spellEnd"/>
      <w:r w:rsidRPr="00420295">
        <w:rPr>
          <w:rFonts w:ascii="Times New Roman" w:eastAsia="Times New Roman" w:hAnsi="Times New Roman" w:cs="Times New Roman"/>
          <w:sz w:val="24"/>
          <w:szCs w:val="24"/>
          <w:lang w:eastAsia="ru-RU"/>
        </w:rPr>
        <w:t xml:space="preserve"> пространстве соседствуют различные общности людей с различными культурными ценностями, социальным опытом, особенностями в психической структуре личности. Такова мировая тенденция, которая создает необходимость интеграции разного на принципах понимания и терпимости. </w:t>
      </w:r>
    </w:p>
    <w:p w:rsidR="00A7786F" w:rsidRPr="00420295" w:rsidRDefault="00A7786F" w:rsidP="00420295">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 оценке современной ситуации в нашей стране мы исходим из того, что этап политической борьбы в поддержку идеологии демократического, гуманистического общества завершен. А это значит, что идея толерантности становится одной из объединяющих идей социальной жизни. И тогда встает проблема культурных образцов деятельности, обеспечивающих в обществе терпимое отношение </w:t>
      </w:r>
      <w:r w:rsidR="00420295">
        <w:rPr>
          <w:rFonts w:ascii="Times New Roman" w:eastAsia="Times New Roman" w:hAnsi="Times New Roman" w:cs="Times New Roman"/>
          <w:sz w:val="24"/>
          <w:szCs w:val="24"/>
          <w:lang w:eastAsia="ru-RU"/>
        </w:rPr>
        <w:t>к</w:t>
      </w:r>
      <w:r w:rsidRPr="00420295">
        <w:rPr>
          <w:rFonts w:ascii="Times New Roman" w:eastAsia="Times New Roman" w:hAnsi="Times New Roman" w:cs="Times New Roman"/>
          <w:sz w:val="24"/>
          <w:szCs w:val="24"/>
          <w:lang w:eastAsia="ru-RU"/>
        </w:rPr>
        <w:t xml:space="preserve"> </w:t>
      </w:r>
      <w:proofErr w:type="gramStart"/>
      <w:r w:rsidRPr="00420295">
        <w:rPr>
          <w:rFonts w:ascii="Times New Roman" w:eastAsia="Times New Roman" w:hAnsi="Times New Roman" w:cs="Times New Roman"/>
          <w:sz w:val="24"/>
          <w:szCs w:val="24"/>
          <w:lang w:eastAsia="ru-RU"/>
        </w:rPr>
        <w:t>разному</w:t>
      </w:r>
      <w:proofErr w:type="gramEnd"/>
      <w:r w:rsidRPr="00420295">
        <w:rPr>
          <w:rFonts w:ascii="Times New Roman" w:eastAsia="Times New Roman" w:hAnsi="Times New Roman" w:cs="Times New Roman"/>
          <w:sz w:val="24"/>
          <w:szCs w:val="24"/>
          <w:lang w:eastAsia="ru-RU"/>
        </w:rPr>
        <w:t xml:space="preserve">. Кроме того, возникает необходимость жить в таком социальном пространстве, где эти образцы в наиболее полной совокупности предъявляются. Успешность обеспечивается наличием толерантных </w:t>
      </w:r>
      <w:proofErr w:type="gramStart"/>
      <w:r w:rsidRPr="00420295">
        <w:rPr>
          <w:rFonts w:ascii="Times New Roman" w:eastAsia="Times New Roman" w:hAnsi="Times New Roman" w:cs="Times New Roman"/>
          <w:sz w:val="24"/>
          <w:szCs w:val="24"/>
          <w:lang w:eastAsia="ru-RU"/>
        </w:rPr>
        <w:t>установок</w:t>
      </w:r>
      <w:proofErr w:type="gramEnd"/>
      <w:r w:rsidRPr="00420295">
        <w:rPr>
          <w:rFonts w:ascii="Times New Roman" w:eastAsia="Times New Roman" w:hAnsi="Times New Roman" w:cs="Times New Roman"/>
          <w:sz w:val="24"/>
          <w:szCs w:val="24"/>
          <w:lang w:eastAsia="ru-RU"/>
        </w:rPr>
        <w:t xml:space="preserve"> как в обществе, так и у отдельных его граждан. </w:t>
      </w:r>
    </w:p>
    <w:p w:rsidR="00A7786F" w:rsidRPr="00420295" w:rsidRDefault="00A7786F" w:rsidP="00420295">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Россия является многонациональной страной. Это одна из самых существенных </w:t>
      </w:r>
      <w:proofErr w:type="spellStart"/>
      <w:r w:rsidRPr="00420295">
        <w:rPr>
          <w:rFonts w:ascii="Times New Roman" w:eastAsia="Times New Roman" w:hAnsi="Times New Roman" w:cs="Times New Roman"/>
          <w:sz w:val="24"/>
          <w:szCs w:val="24"/>
          <w:lang w:eastAsia="ru-RU"/>
        </w:rPr>
        <w:t>социокультурных</w:t>
      </w:r>
      <w:proofErr w:type="spellEnd"/>
      <w:r w:rsidRPr="00420295">
        <w:rPr>
          <w:rFonts w:ascii="Times New Roman" w:eastAsia="Times New Roman" w:hAnsi="Times New Roman" w:cs="Times New Roman"/>
          <w:sz w:val="24"/>
          <w:szCs w:val="24"/>
          <w:lang w:eastAsia="ru-RU"/>
        </w:rPr>
        <w:t xml:space="preserve"> характеристик, что порождает все новые и новые социальные, правовые, политические, экономические, конфессиональные, образовательные и другие проблемы. Успешность их решения возможна только при условии понимания страны как поликультурной многонациональной среды. Поэтому толерантные отношения между представителями различных национальностей должно осознаваться как наше общее культурное достояние, как одна из основных ценностей общественной жизни. </w:t>
      </w:r>
      <w:r w:rsidR="00420295">
        <w:rPr>
          <w:rFonts w:ascii="Times New Roman" w:eastAsia="Times New Roman" w:hAnsi="Times New Roman" w:cs="Times New Roman"/>
          <w:sz w:val="24"/>
          <w:szCs w:val="24"/>
          <w:lang w:eastAsia="ru-RU"/>
        </w:rPr>
        <w:t>В</w:t>
      </w:r>
      <w:r w:rsidRPr="00420295">
        <w:rPr>
          <w:rFonts w:ascii="Times New Roman" w:eastAsia="Times New Roman" w:hAnsi="Times New Roman" w:cs="Times New Roman"/>
          <w:sz w:val="24"/>
          <w:szCs w:val="24"/>
          <w:lang w:eastAsia="ru-RU"/>
        </w:rPr>
        <w:t xml:space="preserve"> связи с этим на первый план выдвигается проблема организации пространства диалога с другими культурами. </w:t>
      </w:r>
    </w:p>
    <w:p w:rsidR="00A7786F" w:rsidRPr="00420295" w:rsidRDefault="00A7786F" w:rsidP="00F150DF">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Проблема взаимоотношений родителей и детей, пожилых людей и молодежи приобретает особую остроту и актуальность в настоящее время, что объясняется ускоренным темпом развития общества, быстрой сменой ценностей. Уважительное отношение к ценностям другого поколения невозможно без формирования терпимости. </w:t>
      </w:r>
    </w:p>
    <w:p w:rsidR="00A7786F" w:rsidRPr="00420295" w:rsidRDefault="00A7786F" w:rsidP="00F150DF">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Успешность в современном мире, в том числе и в нашей стране, во многом определяется наличием толерантных установок, как ценности личности. У подрастающего поколения в нашей стране, в силу разных причин, эти установки не формируются естественным путем. Особенно это актуально для детей, отличающихся от других. Это порождает неприятие ими мира и себя, и как следствие, асоциальное поведение. </w:t>
      </w:r>
    </w:p>
    <w:p w:rsidR="00A7786F" w:rsidRPr="00420295" w:rsidRDefault="00A7786F" w:rsidP="00F150DF">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Таким образом, одним из гарантов общественной стабильности в современном обществе является толерантность. Проблема толерантности массового сознания, удержания агрессивности в обществе, непримиримость, неприятие чужого стиля жизни – это, конечно, проблема асоциальной политики, проблема смены вех в общественной жизни и формирование гуманистических ценностных ориентаций в обществе. И в этом смысле школа, как социальный институт, в своих специфических культурно-образовательных формах участвует в реализации определенной общественно-политической линии. Ведь толерантность общества в известном смысле зависит и от того, насколько это понятие становится внутренней позицией для учителя, и через него обретает для учащегося свою социально-образовательную ценность, осваивается и присваивается им как абсолютная ценность наряду с другими общечеловеческими ценностями. Но у педагогов часто наблюдается отсутствие установок на толерантное взаимодействие с учащимися. Это ведет к тому, что учитель перестает быть </w:t>
      </w:r>
      <w:r w:rsidRPr="00420295">
        <w:rPr>
          <w:rFonts w:ascii="Times New Roman" w:eastAsia="Times New Roman" w:hAnsi="Times New Roman" w:cs="Times New Roman"/>
          <w:sz w:val="24"/>
          <w:szCs w:val="24"/>
          <w:lang w:eastAsia="ru-RU"/>
        </w:rPr>
        <w:lastRenderedPageBreak/>
        <w:t xml:space="preserve">гарантом, обеспечивающим учащихся такими средствами, которые бы способствовали их успешности в современном обществе. </w:t>
      </w:r>
    </w:p>
    <w:p w:rsidR="00A7786F" w:rsidRPr="00420295" w:rsidRDefault="00A7786F" w:rsidP="00F150DF">
      <w:pPr>
        <w:spacing w:after="300" w:line="240" w:lineRule="auto"/>
        <w:ind w:firstLine="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Исходя из этого, проблема формирования толерантной среды в образовательном пространстве становится одной из наиболее </w:t>
      </w:r>
      <w:proofErr w:type="gramStart"/>
      <w:r w:rsidRPr="00420295">
        <w:rPr>
          <w:rFonts w:ascii="Times New Roman" w:eastAsia="Times New Roman" w:hAnsi="Times New Roman" w:cs="Times New Roman"/>
          <w:sz w:val="24"/>
          <w:szCs w:val="24"/>
          <w:lang w:eastAsia="ru-RU"/>
        </w:rPr>
        <w:t>актуальных</w:t>
      </w:r>
      <w:proofErr w:type="gramEnd"/>
      <w:r w:rsidRPr="00420295">
        <w:rPr>
          <w:rFonts w:ascii="Times New Roman" w:eastAsia="Times New Roman" w:hAnsi="Times New Roman" w:cs="Times New Roman"/>
          <w:sz w:val="24"/>
          <w:szCs w:val="24"/>
          <w:lang w:eastAsia="ru-RU"/>
        </w:rPr>
        <w:t xml:space="preserve"> на современном этапе. </w:t>
      </w:r>
    </w:p>
    <w:p w:rsidR="00A7786F" w:rsidRPr="00FC37FB" w:rsidRDefault="00A7786F" w:rsidP="00A7786F">
      <w:pPr>
        <w:spacing w:before="100" w:beforeAutospacing="1" w:after="100" w:afterAutospacing="1" w:line="240" w:lineRule="auto"/>
        <w:outlineLvl w:val="3"/>
        <w:rPr>
          <w:rFonts w:ascii="Times New Roman" w:eastAsia="Times New Roman" w:hAnsi="Times New Roman" w:cs="Times New Roman"/>
          <w:b/>
          <w:sz w:val="28"/>
          <w:szCs w:val="28"/>
          <w:lang w:eastAsia="ru-RU"/>
        </w:rPr>
      </w:pPr>
      <w:r w:rsidRPr="00FC37FB">
        <w:rPr>
          <w:rFonts w:ascii="Times New Roman" w:eastAsia="Times New Roman" w:hAnsi="Times New Roman" w:cs="Times New Roman"/>
          <w:b/>
          <w:sz w:val="28"/>
          <w:szCs w:val="28"/>
          <w:lang w:eastAsia="ru-RU"/>
        </w:rPr>
        <w:t>Концептуальные идеи</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Необходимость многообразия, с одной стороны, и свободы, с другой, внутри одного общества – это проблема, стоящая пред современным обществом.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Ю. </w:t>
      </w:r>
      <w:proofErr w:type="spellStart"/>
      <w:r w:rsidRPr="00420295">
        <w:rPr>
          <w:rFonts w:ascii="Times New Roman" w:eastAsia="Times New Roman" w:hAnsi="Times New Roman" w:cs="Times New Roman"/>
          <w:sz w:val="24"/>
          <w:szCs w:val="24"/>
          <w:lang w:eastAsia="ru-RU"/>
        </w:rPr>
        <w:t>Хабермас</w:t>
      </w:r>
      <w:proofErr w:type="spellEnd"/>
      <w:r w:rsidRPr="00420295">
        <w:rPr>
          <w:rFonts w:ascii="Times New Roman" w:eastAsia="Times New Roman" w:hAnsi="Times New Roman" w:cs="Times New Roman"/>
          <w:sz w:val="24"/>
          <w:szCs w:val="24"/>
          <w:lang w:eastAsia="ru-RU"/>
        </w:rPr>
        <w:t xml:space="preserve"> рассматривает деятельность в условиях принципиального многообразия как совершенно особый феномен, требующий выхода не только за рамки тоталитарно-административного режима, но и за рамки привычных демократических процедур. Признание многообразия предполагает отказ от выбора одной правильной точки зрения, стремление не столько к согласию, сколько к взаимному признанию. Отсюда и необходимость толерантности. Толерантность в ее современном содержательном наполнении можно истолковать как уживчивость, </w:t>
      </w:r>
      <w:proofErr w:type="spellStart"/>
      <w:r w:rsidRPr="00420295">
        <w:rPr>
          <w:rFonts w:ascii="Times New Roman" w:eastAsia="Times New Roman" w:hAnsi="Times New Roman" w:cs="Times New Roman"/>
          <w:sz w:val="24"/>
          <w:szCs w:val="24"/>
          <w:lang w:eastAsia="ru-RU"/>
        </w:rPr>
        <w:t>неконфликтность</w:t>
      </w:r>
      <w:proofErr w:type="spellEnd"/>
      <w:r w:rsidRPr="00420295">
        <w:rPr>
          <w:rFonts w:ascii="Times New Roman" w:eastAsia="Times New Roman" w:hAnsi="Times New Roman" w:cs="Times New Roman"/>
          <w:sz w:val="24"/>
          <w:szCs w:val="24"/>
          <w:lang w:eastAsia="ru-RU"/>
        </w:rPr>
        <w:t xml:space="preserve">, принятие </w:t>
      </w:r>
      <w:proofErr w:type="gramStart"/>
      <w:r w:rsidRPr="00420295">
        <w:rPr>
          <w:rFonts w:ascii="Times New Roman" w:eastAsia="Times New Roman" w:hAnsi="Times New Roman" w:cs="Times New Roman"/>
          <w:sz w:val="24"/>
          <w:szCs w:val="24"/>
          <w:lang w:eastAsia="ru-RU"/>
        </w:rPr>
        <w:t>другого</w:t>
      </w:r>
      <w:proofErr w:type="gramEnd"/>
      <w:r w:rsidRPr="00420295">
        <w:rPr>
          <w:rFonts w:ascii="Times New Roman" w:eastAsia="Times New Roman" w:hAnsi="Times New Roman" w:cs="Times New Roman"/>
          <w:sz w:val="24"/>
          <w:szCs w:val="24"/>
          <w:lang w:eastAsia="ru-RU"/>
        </w:rPr>
        <w:t xml:space="preserve"> таковым, каков он есть.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Человек как субъект и как личность не существует без</w:t>
      </w:r>
      <w:proofErr w:type="gramStart"/>
      <w:r w:rsidRPr="00420295">
        <w:rPr>
          <w:rFonts w:ascii="Times New Roman" w:eastAsia="Times New Roman" w:hAnsi="Times New Roman" w:cs="Times New Roman"/>
          <w:sz w:val="24"/>
          <w:szCs w:val="24"/>
          <w:lang w:eastAsia="ru-RU"/>
        </w:rPr>
        <w:t xml:space="preserve"> Д</w:t>
      </w:r>
      <w:proofErr w:type="gramEnd"/>
      <w:r w:rsidRPr="00420295">
        <w:rPr>
          <w:rFonts w:ascii="Times New Roman" w:eastAsia="Times New Roman" w:hAnsi="Times New Roman" w:cs="Times New Roman"/>
          <w:sz w:val="24"/>
          <w:szCs w:val="24"/>
          <w:lang w:eastAsia="ru-RU"/>
        </w:rPr>
        <w:t xml:space="preserve">ругого, без зеркала, в котором он отражается, которое является для него точкой отсчета, единицей измерения, дающей представление о соразмерности меня и любого другого. М.М. Бахтин определяет эту зеркальную </w:t>
      </w:r>
      <w:proofErr w:type="spellStart"/>
      <w:r w:rsidRPr="00420295">
        <w:rPr>
          <w:rFonts w:ascii="Times New Roman" w:eastAsia="Times New Roman" w:hAnsi="Times New Roman" w:cs="Times New Roman"/>
          <w:sz w:val="24"/>
          <w:szCs w:val="24"/>
          <w:lang w:eastAsia="ru-RU"/>
        </w:rPr>
        <w:t>отраженность</w:t>
      </w:r>
      <w:proofErr w:type="spellEnd"/>
      <w:r w:rsidRPr="00420295">
        <w:rPr>
          <w:rFonts w:ascii="Times New Roman" w:eastAsia="Times New Roman" w:hAnsi="Times New Roman" w:cs="Times New Roman"/>
          <w:sz w:val="24"/>
          <w:szCs w:val="24"/>
          <w:lang w:eastAsia="ru-RU"/>
        </w:rPr>
        <w:t>, эту потребность в ощущении соразмерности «себя с другим» понятием «значимый Другой». Потребность в Другом, в диалоге (взаимодействии) с ним есть генетическая потребность «человека разумного». Отсюда толерантность есть духовное взаимопроникновение, но, одновременно, удержание личностных границ себя и</w:t>
      </w:r>
      <w:proofErr w:type="gramStart"/>
      <w:r w:rsidRPr="00420295">
        <w:rPr>
          <w:rFonts w:ascii="Times New Roman" w:eastAsia="Times New Roman" w:hAnsi="Times New Roman" w:cs="Times New Roman"/>
          <w:sz w:val="24"/>
          <w:szCs w:val="24"/>
          <w:lang w:eastAsia="ru-RU"/>
        </w:rPr>
        <w:t xml:space="preserve"> Д</w:t>
      </w:r>
      <w:proofErr w:type="gramEnd"/>
      <w:r w:rsidRPr="00420295">
        <w:rPr>
          <w:rFonts w:ascii="Times New Roman" w:eastAsia="Times New Roman" w:hAnsi="Times New Roman" w:cs="Times New Roman"/>
          <w:sz w:val="24"/>
          <w:szCs w:val="24"/>
          <w:lang w:eastAsia="ru-RU"/>
        </w:rPr>
        <w:t xml:space="preserve">ругого.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Это сопереживание трудностям и радостям жизни</w:t>
      </w:r>
      <w:proofErr w:type="gramStart"/>
      <w:r w:rsidRPr="00420295">
        <w:rPr>
          <w:rFonts w:ascii="Times New Roman" w:eastAsia="Times New Roman" w:hAnsi="Times New Roman" w:cs="Times New Roman"/>
          <w:sz w:val="24"/>
          <w:szCs w:val="24"/>
          <w:lang w:eastAsia="ru-RU"/>
        </w:rPr>
        <w:t xml:space="preserve"> Д</w:t>
      </w:r>
      <w:proofErr w:type="gramEnd"/>
      <w:r w:rsidRPr="00420295">
        <w:rPr>
          <w:rFonts w:ascii="Times New Roman" w:eastAsia="Times New Roman" w:hAnsi="Times New Roman" w:cs="Times New Roman"/>
          <w:sz w:val="24"/>
          <w:szCs w:val="24"/>
          <w:lang w:eastAsia="ru-RU"/>
        </w:rPr>
        <w:t xml:space="preserve">ругого, эмоциональное соучастие в его жизни, но без давления и навязывания своего, как более ценного и нужного.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Толерантность – это </w:t>
      </w:r>
      <w:proofErr w:type="spellStart"/>
      <w:r w:rsidRPr="00420295">
        <w:rPr>
          <w:rFonts w:ascii="Times New Roman" w:eastAsia="Times New Roman" w:hAnsi="Times New Roman" w:cs="Times New Roman"/>
          <w:sz w:val="24"/>
          <w:szCs w:val="24"/>
          <w:lang w:eastAsia="ru-RU"/>
        </w:rPr>
        <w:t>разделенность</w:t>
      </w:r>
      <w:proofErr w:type="spellEnd"/>
      <w:r w:rsidRPr="00420295">
        <w:rPr>
          <w:rFonts w:ascii="Times New Roman" w:eastAsia="Times New Roman" w:hAnsi="Times New Roman" w:cs="Times New Roman"/>
          <w:sz w:val="24"/>
          <w:szCs w:val="24"/>
          <w:lang w:eastAsia="ru-RU"/>
        </w:rPr>
        <w:t xml:space="preserve"> и общность, </w:t>
      </w:r>
      <w:proofErr w:type="gramStart"/>
      <w:r w:rsidRPr="00420295">
        <w:rPr>
          <w:rFonts w:ascii="Times New Roman" w:eastAsia="Times New Roman" w:hAnsi="Times New Roman" w:cs="Times New Roman"/>
          <w:sz w:val="24"/>
          <w:szCs w:val="24"/>
          <w:lang w:eastAsia="ru-RU"/>
        </w:rPr>
        <w:t>соединенные</w:t>
      </w:r>
      <w:proofErr w:type="gramEnd"/>
      <w:r w:rsidRPr="00420295">
        <w:rPr>
          <w:rFonts w:ascii="Times New Roman" w:eastAsia="Times New Roman" w:hAnsi="Times New Roman" w:cs="Times New Roman"/>
          <w:sz w:val="24"/>
          <w:szCs w:val="24"/>
          <w:lang w:eastAsia="ru-RU"/>
        </w:rPr>
        <w:t xml:space="preserve"> в пространстве и времени, - это диалогичность бытия.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Таким образом, возникновение толерантности возможно лишь в диалоге, во взаимодействии с другим и через </w:t>
      </w:r>
      <w:proofErr w:type="gramStart"/>
      <w:r w:rsidRPr="00420295">
        <w:rPr>
          <w:rFonts w:ascii="Times New Roman" w:eastAsia="Times New Roman" w:hAnsi="Times New Roman" w:cs="Times New Roman"/>
          <w:sz w:val="24"/>
          <w:szCs w:val="24"/>
          <w:lang w:eastAsia="ru-RU"/>
        </w:rPr>
        <w:t>другого</w:t>
      </w:r>
      <w:proofErr w:type="gramEnd"/>
      <w:r w:rsidRPr="00420295">
        <w:rPr>
          <w:rFonts w:ascii="Times New Roman" w:eastAsia="Times New Roman" w:hAnsi="Times New Roman" w:cs="Times New Roman"/>
          <w:sz w:val="24"/>
          <w:szCs w:val="24"/>
          <w:lang w:eastAsia="ru-RU"/>
        </w:rPr>
        <w:t xml:space="preserve">.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Отсюда, главное средство воспитания толерантности – это ситуация диалога. Такого диалога, при котором, встречаясь с другим, отличным от меня, во</w:t>
      </w:r>
      <w:r w:rsidR="00F150DF">
        <w:rPr>
          <w:rFonts w:ascii="Times New Roman" w:eastAsia="Times New Roman" w:hAnsi="Times New Roman" w:cs="Times New Roman"/>
          <w:sz w:val="24"/>
          <w:szCs w:val="24"/>
          <w:lang w:eastAsia="ru-RU"/>
        </w:rPr>
        <w:t>зможно проявить себя и услышать</w:t>
      </w:r>
      <w:proofErr w:type="gramStart"/>
      <w:r w:rsidR="00F150DF">
        <w:rPr>
          <w:rFonts w:ascii="Times New Roman" w:eastAsia="Times New Roman" w:hAnsi="Times New Roman" w:cs="Times New Roman"/>
          <w:sz w:val="24"/>
          <w:szCs w:val="24"/>
          <w:lang w:eastAsia="ru-RU"/>
        </w:rPr>
        <w:t xml:space="preserve"> </w:t>
      </w:r>
      <w:r w:rsidRPr="00420295">
        <w:rPr>
          <w:rFonts w:ascii="Times New Roman" w:eastAsia="Times New Roman" w:hAnsi="Times New Roman" w:cs="Times New Roman"/>
          <w:sz w:val="24"/>
          <w:szCs w:val="24"/>
          <w:lang w:eastAsia="ru-RU"/>
        </w:rPr>
        <w:t>Д</w:t>
      </w:r>
      <w:proofErr w:type="gramEnd"/>
      <w:r w:rsidRPr="00420295">
        <w:rPr>
          <w:rFonts w:ascii="Times New Roman" w:eastAsia="Times New Roman" w:hAnsi="Times New Roman" w:cs="Times New Roman"/>
          <w:sz w:val="24"/>
          <w:szCs w:val="24"/>
          <w:lang w:eastAsia="ru-RU"/>
        </w:rPr>
        <w:t xml:space="preserve">ругого, сохранив границы друг друга. Возможно взаимопроникновение и «размывание» границ, но при готовности и согласии обеих сторон.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Это не конформизм и не равнодушие, это терпимость. Терпимый человек имеет и высказывает свое мнение; человек конформный своего мнения не имеет. Терпимый человек заинтересован в собеседнике, хочет понять его, человеку равнодушному такая позиция чужда.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Формирование в процессе диалога умения слушать другого, вставать на его точку зрения, удерживая свою; полагать, что это точка зрения столь же самоценна, как и моя; - понимать и сопереживать </w:t>
      </w:r>
      <w:proofErr w:type="gramStart"/>
      <w:r w:rsidRPr="00420295">
        <w:rPr>
          <w:rFonts w:ascii="Times New Roman" w:eastAsia="Times New Roman" w:hAnsi="Times New Roman" w:cs="Times New Roman"/>
          <w:sz w:val="24"/>
          <w:szCs w:val="24"/>
          <w:lang w:eastAsia="ru-RU"/>
        </w:rPr>
        <w:t>другому</w:t>
      </w:r>
      <w:proofErr w:type="gramEnd"/>
      <w:r w:rsidRPr="00420295">
        <w:rPr>
          <w:rFonts w:ascii="Times New Roman" w:eastAsia="Times New Roman" w:hAnsi="Times New Roman" w:cs="Times New Roman"/>
          <w:sz w:val="24"/>
          <w:szCs w:val="24"/>
          <w:lang w:eastAsia="ru-RU"/>
        </w:rPr>
        <w:t xml:space="preserve"> является основным содержанием программы.  </w:t>
      </w:r>
    </w:p>
    <w:p w:rsidR="00592729" w:rsidRDefault="00592729" w:rsidP="00A7786F">
      <w:pPr>
        <w:spacing w:after="300" w:line="240" w:lineRule="auto"/>
        <w:rPr>
          <w:rFonts w:ascii="Times New Roman" w:eastAsia="Times New Roman" w:hAnsi="Times New Roman" w:cs="Times New Roman"/>
          <w:b/>
          <w:bCs/>
          <w:sz w:val="24"/>
          <w:szCs w:val="24"/>
          <w:lang w:eastAsia="ru-RU"/>
        </w:rPr>
      </w:pPr>
    </w:p>
    <w:p w:rsidR="00A7786F" w:rsidRPr="00FC37FB" w:rsidRDefault="00A7786F" w:rsidP="00A7786F">
      <w:pPr>
        <w:spacing w:after="300" w:line="240" w:lineRule="auto"/>
        <w:rPr>
          <w:rFonts w:ascii="Times New Roman" w:eastAsia="Times New Roman" w:hAnsi="Times New Roman" w:cs="Times New Roman"/>
          <w:sz w:val="28"/>
          <w:szCs w:val="28"/>
          <w:lang w:eastAsia="ru-RU"/>
        </w:rPr>
      </w:pPr>
      <w:r w:rsidRPr="00FC37FB">
        <w:rPr>
          <w:rFonts w:ascii="Times New Roman" w:eastAsia="Times New Roman" w:hAnsi="Times New Roman" w:cs="Times New Roman"/>
          <w:b/>
          <w:bCs/>
          <w:sz w:val="28"/>
          <w:szCs w:val="28"/>
          <w:lang w:eastAsia="ru-RU"/>
        </w:rPr>
        <w:lastRenderedPageBreak/>
        <w:t>Цели п</w:t>
      </w:r>
      <w:r w:rsidR="00AC74A3" w:rsidRPr="00FC37FB">
        <w:rPr>
          <w:rFonts w:ascii="Times New Roman" w:eastAsia="Times New Roman" w:hAnsi="Times New Roman" w:cs="Times New Roman"/>
          <w:b/>
          <w:bCs/>
          <w:sz w:val="28"/>
          <w:szCs w:val="28"/>
          <w:lang w:eastAsia="ru-RU"/>
        </w:rPr>
        <w:t>одп</w:t>
      </w:r>
      <w:r w:rsidRPr="00FC37FB">
        <w:rPr>
          <w:rFonts w:ascii="Times New Roman" w:eastAsia="Times New Roman" w:hAnsi="Times New Roman" w:cs="Times New Roman"/>
          <w:b/>
          <w:bCs/>
          <w:sz w:val="28"/>
          <w:szCs w:val="28"/>
          <w:lang w:eastAsia="ru-RU"/>
        </w:rPr>
        <w:t>рограммы:</w:t>
      </w:r>
      <w:r w:rsidRPr="00FC37FB">
        <w:rPr>
          <w:rFonts w:ascii="Times New Roman" w:eastAsia="Times New Roman" w:hAnsi="Times New Roman" w:cs="Times New Roman"/>
          <w:sz w:val="28"/>
          <w:szCs w:val="28"/>
          <w:lang w:eastAsia="ru-RU"/>
        </w:rPr>
        <w:t xml:space="preserve"> </w:t>
      </w:r>
    </w:p>
    <w:p w:rsidR="00A7786F" w:rsidRPr="00420295" w:rsidRDefault="00A7786F" w:rsidP="00FC37FB">
      <w:pPr>
        <w:numPr>
          <w:ilvl w:val="0"/>
          <w:numId w:val="1"/>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Формирование толерантных образцов поведения в образовательном процессе. </w:t>
      </w:r>
    </w:p>
    <w:p w:rsidR="00A7786F" w:rsidRPr="00420295" w:rsidRDefault="00A7786F" w:rsidP="00FC37FB">
      <w:pPr>
        <w:numPr>
          <w:ilvl w:val="0"/>
          <w:numId w:val="1"/>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Отработка механизма вовлечения заинтересованных сторон в разрешение конфликтных ситуаций.  </w:t>
      </w:r>
    </w:p>
    <w:p w:rsidR="00A7786F" w:rsidRPr="00FC37FB" w:rsidRDefault="00A7786F" w:rsidP="00A7786F">
      <w:pPr>
        <w:spacing w:after="300" w:line="240" w:lineRule="auto"/>
        <w:rPr>
          <w:rFonts w:ascii="Times New Roman" w:eastAsia="Times New Roman" w:hAnsi="Times New Roman" w:cs="Times New Roman"/>
          <w:sz w:val="28"/>
          <w:szCs w:val="28"/>
          <w:lang w:eastAsia="ru-RU"/>
        </w:rPr>
      </w:pPr>
      <w:r w:rsidRPr="00FC37FB">
        <w:rPr>
          <w:rFonts w:ascii="Times New Roman" w:eastAsia="Times New Roman" w:hAnsi="Times New Roman" w:cs="Times New Roman"/>
          <w:b/>
          <w:bCs/>
          <w:sz w:val="28"/>
          <w:szCs w:val="28"/>
          <w:lang w:eastAsia="ru-RU"/>
        </w:rPr>
        <w:t>Задачи:</w:t>
      </w:r>
      <w:r w:rsidRPr="00FC37FB">
        <w:rPr>
          <w:rFonts w:ascii="Times New Roman" w:eastAsia="Times New Roman" w:hAnsi="Times New Roman" w:cs="Times New Roman"/>
          <w:sz w:val="28"/>
          <w:szCs w:val="28"/>
          <w:lang w:eastAsia="ru-RU"/>
        </w:rPr>
        <w:t xml:space="preserve"> </w:t>
      </w:r>
    </w:p>
    <w:p w:rsidR="00A7786F" w:rsidRPr="00420295" w:rsidRDefault="00A7786F" w:rsidP="00FC37FB">
      <w:pPr>
        <w:numPr>
          <w:ilvl w:val="0"/>
          <w:numId w:val="2"/>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Формирование у педагогов толерантных способов и методов взаимодействия с учащимися. </w:t>
      </w:r>
    </w:p>
    <w:p w:rsidR="00A7786F" w:rsidRPr="00420295" w:rsidRDefault="00A7786F" w:rsidP="00FC37FB">
      <w:pPr>
        <w:numPr>
          <w:ilvl w:val="0"/>
          <w:numId w:val="2"/>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Вовлечение учащихся в деятельност</w:t>
      </w:r>
      <w:r w:rsidR="00F150DF">
        <w:rPr>
          <w:rFonts w:ascii="Times New Roman" w:eastAsia="Times New Roman" w:hAnsi="Times New Roman" w:cs="Times New Roman"/>
          <w:sz w:val="24"/>
          <w:szCs w:val="24"/>
          <w:lang w:eastAsia="ru-RU"/>
        </w:rPr>
        <w:t>ь</w:t>
      </w:r>
      <w:r w:rsidRPr="00420295">
        <w:rPr>
          <w:rFonts w:ascii="Times New Roman" w:eastAsia="Times New Roman" w:hAnsi="Times New Roman" w:cs="Times New Roman"/>
          <w:sz w:val="24"/>
          <w:szCs w:val="24"/>
          <w:lang w:eastAsia="ru-RU"/>
        </w:rPr>
        <w:t>, требующ</w:t>
      </w:r>
      <w:r w:rsidR="00F150DF">
        <w:rPr>
          <w:rFonts w:ascii="Times New Roman" w:eastAsia="Times New Roman" w:hAnsi="Times New Roman" w:cs="Times New Roman"/>
          <w:sz w:val="24"/>
          <w:szCs w:val="24"/>
          <w:lang w:eastAsia="ru-RU"/>
        </w:rPr>
        <w:t>ую</w:t>
      </w:r>
      <w:r w:rsidRPr="00420295">
        <w:rPr>
          <w:rFonts w:ascii="Times New Roman" w:eastAsia="Times New Roman" w:hAnsi="Times New Roman" w:cs="Times New Roman"/>
          <w:sz w:val="24"/>
          <w:szCs w:val="24"/>
          <w:lang w:eastAsia="ru-RU"/>
        </w:rPr>
        <w:t xml:space="preserve"> наличия толерантных установок, как гарантов успешности. </w:t>
      </w:r>
    </w:p>
    <w:p w:rsidR="00A7786F" w:rsidRPr="00420295" w:rsidRDefault="00A7786F" w:rsidP="00FC37FB">
      <w:pPr>
        <w:numPr>
          <w:ilvl w:val="0"/>
          <w:numId w:val="2"/>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Создание ситуаций встречи разного в образовательном пространстве как возможности диалога. </w:t>
      </w:r>
    </w:p>
    <w:p w:rsidR="00A7786F" w:rsidRPr="00420295" w:rsidRDefault="00A7786F" w:rsidP="00FC37FB">
      <w:pPr>
        <w:numPr>
          <w:ilvl w:val="0"/>
          <w:numId w:val="2"/>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Осуществление совместного планирования, организации и подведения итогов совместной деятельности педагогов, администрации и учащихся. </w:t>
      </w:r>
    </w:p>
    <w:p w:rsidR="00A7786F" w:rsidRPr="00420295" w:rsidRDefault="00A7786F" w:rsidP="00FC37FB">
      <w:pPr>
        <w:numPr>
          <w:ilvl w:val="0"/>
          <w:numId w:val="2"/>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Вовлечение населения (в том числе родителей) в обсуждение вопросов толерантного поведения.  </w:t>
      </w:r>
    </w:p>
    <w:p w:rsidR="00A7786F" w:rsidRPr="00FC37FB" w:rsidRDefault="00A7786F" w:rsidP="00A7786F">
      <w:pPr>
        <w:spacing w:after="300" w:line="240" w:lineRule="auto"/>
        <w:rPr>
          <w:rFonts w:ascii="Times New Roman" w:eastAsia="Times New Roman" w:hAnsi="Times New Roman" w:cs="Times New Roman"/>
          <w:sz w:val="28"/>
          <w:szCs w:val="28"/>
          <w:lang w:eastAsia="ru-RU"/>
        </w:rPr>
      </w:pPr>
      <w:r w:rsidRPr="00FC37FB">
        <w:rPr>
          <w:rFonts w:ascii="Times New Roman" w:eastAsia="Times New Roman" w:hAnsi="Times New Roman" w:cs="Times New Roman"/>
          <w:b/>
          <w:bCs/>
          <w:sz w:val="28"/>
          <w:szCs w:val="28"/>
          <w:lang w:eastAsia="ru-RU"/>
        </w:rPr>
        <w:t>Главные компоненты п</w:t>
      </w:r>
      <w:r w:rsidR="00AC74A3" w:rsidRPr="00FC37FB">
        <w:rPr>
          <w:rFonts w:ascii="Times New Roman" w:eastAsia="Times New Roman" w:hAnsi="Times New Roman" w:cs="Times New Roman"/>
          <w:b/>
          <w:bCs/>
          <w:sz w:val="28"/>
          <w:szCs w:val="28"/>
          <w:lang w:eastAsia="ru-RU"/>
        </w:rPr>
        <w:t>одп</w:t>
      </w:r>
      <w:r w:rsidRPr="00FC37FB">
        <w:rPr>
          <w:rFonts w:ascii="Times New Roman" w:eastAsia="Times New Roman" w:hAnsi="Times New Roman" w:cs="Times New Roman"/>
          <w:b/>
          <w:bCs/>
          <w:sz w:val="28"/>
          <w:szCs w:val="28"/>
          <w:lang w:eastAsia="ru-RU"/>
        </w:rPr>
        <w:t>рограммы:</w:t>
      </w:r>
      <w:r w:rsidRPr="00FC37FB">
        <w:rPr>
          <w:rFonts w:ascii="Times New Roman" w:eastAsia="Times New Roman" w:hAnsi="Times New Roman" w:cs="Times New Roman"/>
          <w:sz w:val="28"/>
          <w:szCs w:val="28"/>
          <w:lang w:eastAsia="ru-RU"/>
        </w:rPr>
        <w:t xml:space="preserve"> </w:t>
      </w:r>
    </w:p>
    <w:p w:rsidR="00A7786F" w:rsidRPr="00420295" w:rsidRDefault="00A7786F" w:rsidP="00FC37FB">
      <w:pPr>
        <w:numPr>
          <w:ilvl w:val="0"/>
          <w:numId w:val="3"/>
        </w:numPr>
        <w:tabs>
          <w:tab w:val="clear" w:pos="720"/>
          <w:tab w:val="num" w:pos="0"/>
        </w:tabs>
        <w:spacing w:before="100" w:beforeAutospacing="1" w:after="100" w:afterAutospacing="1" w:line="240" w:lineRule="auto"/>
        <w:ind w:left="709" w:hanging="709"/>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общественные идеи, ценности, идеалы, установки; </w:t>
      </w:r>
    </w:p>
    <w:p w:rsidR="00A7786F" w:rsidRPr="00420295" w:rsidRDefault="00A7786F" w:rsidP="00FC37FB">
      <w:pPr>
        <w:numPr>
          <w:ilvl w:val="0"/>
          <w:numId w:val="3"/>
        </w:numPr>
        <w:tabs>
          <w:tab w:val="clear" w:pos="720"/>
          <w:tab w:val="num" w:pos="0"/>
        </w:tabs>
        <w:spacing w:before="100" w:beforeAutospacing="1" w:after="100" w:afterAutospacing="1" w:line="240" w:lineRule="auto"/>
        <w:ind w:left="709" w:hanging="709"/>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коллектив </w:t>
      </w:r>
      <w:r w:rsidR="005F4C85">
        <w:rPr>
          <w:rFonts w:ascii="Times New Roman" w:eastAsia="Times New Roman" w:hAnsi="Times New Roman" w:cs="Times New Roman"/>
          <w:sz w:val="24"/>
          <w:szCs w:val="24"/>
          <w:lang w:eastAsia="ru-RU"/>
        </w:rPr>
        <w:t>школы</w:t>
      </w:r>
      <w:r w:rsidRPr="00420295">
        <w:rPr>
          <w:rFonts w:ascii="Times New Roman" w:eastAsia="Times New Roman" w:hAnsi="Times New Roman" w:cs="Times New Roman"/>
          <w:sz w:val="24"/>
          <w:szCs w:val="24"/>
          <w:lang w:eastAsia="ru-RU"/>
        </w:rPr>
        <w:t>, т.е. интегрированная общность педагогического и ученического коллективов, заинтересованных родителей, лиц и организаций, сотрудничающих с</w:t>
      </w:r>
      <w:r w:rsidR="005F4C85">
        <w:rPr>
          <w:rFonts w:ascii="Times New Roman" w:eastAsia="Times New Roman" w:hAnsi="Times New Roman" w:cs="Times New Roman"/>
          <w:sz w:val="24"/>
          <w:szCs w:val="24"/>
          <w:lang w:eastAsia="ru-RU"/>
        </w:rPr>
        <w:t>о школой</w:t>
      </w:r>
      <w:r w:rsidRPr="00420295">
        <w:rPr>
          <w:rFonts w:ascii="Times New Roman" w:eastAsia="Times New Roman" w:hAnsi="Times New Roman" w:cs="Times New Roman"/>
          <w:sz w:val="24"/>
          <w:szCs w:val="24"/>
          <w:lang w:eastAsia="ru-RU"/>
        </w:rPr>
        <w:t xml:space="preserve">; </w:t>
      </w:r>
    </w:p>
    <w:p w:rsidR="00A7786F" w:rsidRPr="00420295" w:rsidRDefault="00A7786F" w:rsidP="00FC37FB">
      <w:pPr>
        <w:numPr>
          <w:ilvl w:val="0"/>
          <w:numId w:val="3"/>
        </w:numPr>
        <w:tabs>
          <w:tab w:val="clear" w:pos="720"/>
          <w:tab w:val="num" w:pos="0"/>
        </w:tabs>
        <w:spacing w:before="100" w:beforeAutospacing="1" w:after="100" w:afterAutospacing="1" w:line="240" w:lineRule="auto"/>
        <w:ind w:left="709" w:hanging="709"/>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система работы (принципы, содержание, педагогические технологии, особенности ее взаимодействия со средой); </w:t>
      </w:r>
    </w:p>
    <w:p w:rsidR="00A7786F" w:rsidRPr="00420295" w:rsidRDefault="00A7786F" w:rsidP="00FC37FB">
      <w:pPr>
        <w:numPr>
          <w:ilvl w:val="0"/>
          <w:numId w:val="3"/>
        </w:numPr>
        <w:tabs>
          <w:tab w:val="clear" w:pos="720"/>
          <w:tab w:val="num" w:pos="0"/>
        </w:tabs>
        <w:spacing w:before="100" w:beforeAutospacing="1" w:after="100" w:afterAutospacing="1" w:line="240" w:lineRule="auto"/>
        <w:ind w:left="709" w:hanging="709"/>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механизмы избирательного взаимодействия деятельности </w:t>
      </w:r>
      <w:r w:rsidR="005F4C85">
        <w:rPr>
          <w:rFonts w:ascii="Times New Roman" w:eastAsia="Times New Roman" w:hAnsi="Times New Roman" w:cs="Times New Roman"/>
          <w:sz w:val="24"/>
          <w:szCs w:val="24"/>
          <w:lang w:eastAsia="ru-RU"/>
        </w:rPr>
        <w:t>школы</w:t>
      </w:r>
      <w:r w:rsidRPr="00420295">
        <w:rPr>
          <w:rFonts w:ascii="Times New Roman" w:eastAsia="Times New Roman" w:hAnsi="Times New Roman" w:cs="Times New Roman"/>
          <w:sz w:val="24"/>
          <w:szCs w:val="24"/>
          <w:lang w:eastAsia="ru-RU"/>
        </w:rPr>
        <w:t xml:space="preserve"> с социумом.  </w:t>
      </w:r>
    </w:p>
    <w:p w:rsidR="00A7786F" w:rsidRPr="00FC37FB" w:rsidRDefault="00A7786F" w:rsidP="00A7786F">
      <w:pPr>
        <w:spacing w:after="300" w:line="240" w:lineRule="auto"/>
        <w:rPr>
          <w:rFonts w:ascii="Times New Roman" w:eastAsia="Times New Roman" w:hAnsi="Times New Roman" w:cs="Times New Roman"/>
          <w:sz w:val="28"/>
          <w:szCs w:val="28"/>
          <w:lang w:eastAsia="ru-RU"/>
        </w:rPr>
      </w:pPr>
      <w:r w:rsidRPr="00FC37FB">
        <w:rPr>
          <w:rFonts w:ascii="Times New Roman" w:eastAsia="Times New Roman" w:hAnsi="Times New Roman" w:cs="Times New Roman"/>
          <w:b/>
          <w:bCs/>
          <w:sz w:val="28"/>
          <w:szCs w:val="28"/>
          <w:lang w:eastAsia="ru-RU"/>
        </w:rPr>
        <w:t>Принципы осуществления п</w:t>
      </w:r>
      <w:r w:rsidR="00AC74A3" w:rsidRPr="00FC37FB">
        <w:rPr>
          <w:rFonts w:ascii="Times New Roman" w:eastAsia="Times New Roman" w:hAnsi="Times New Roman" w:cs="Times New Roman"/>
          <w:b/>
          <w:bCs/>
          <w:sz w:val="28"/>
          <w:szCs w:val="28"/>
          <w:lang w:eastAsia="ru-RU"/>
        </w:rPr>
        <w:t>одп</w:t>
      </w:r>
      <w:r w:rsidRPr="00FC37FB">
        <w:rPr>
          <w:rFonts w:ascii="Times New Roman" w:eastAsia="Times New Roman" w:hAnsi="Times New Roman" w:cs="Times New Roman"/>
          <w:b/>
          <w:bCs/>
          <w:sz w:val="28"/>
          <w:szCs w:val="28"/>
          <w:lang w:eastAsia="ru-RU"/>
        </w:rPr>
        <w:t>рограммы:</w:t>
      </w:r>
      <w:r w:rsidRPr="00FC37FB">
        <w:rPr>
          <w:rFonts w:ascii="Times New Roman" w:eastAsia="Times New Roman" w:hAnsi="Times New Roman" w:cs="Times New Roman"/>
          <w:sz w:val="28"/>
          <w:szCs w:val="28"/>
          <w:lang w:eastAsia="ru-RU"/>
        </w:rPr>
        <w:t xml:space="preserve">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u w:val="single"/>
          <w:lang w:eastAsia="ru-RU"/>
        </w:rPr>
        <w:t>Принцип диалогичности и сотрудничества.</w:t>
      </w:r>
      <w:r w:rsidRPr="00420295">
        <w:rPr>
          <w:rFonts w:ascii="Times New Roman" w:eastAsia="Times New Roman" w:hAnsi="Times New Roman" w:cs="Times New Roman"/>
          <w:sz w:val="24"/>
          <w:szCs w:val="24"/>
          <w:lang w:eastAsia="ru-RU"/>
        </w:rPr>
        <w:t xml:space="preserve"> </w:t>
      </w:r>
    </w:p>
    <w:p w:rsidR="00A7786F" w:rsidRPr="00420295" w:rsidRDefault="00A7786F" w:rsidP="005F4C85">
      <w:pPr>
        <w:spacing w:after="300" w:line="240" w:lineRule="auto"/>
        <w:ind w:firstLine="567"/>
        <w:rPr>
          <w:rFonts w:ascii="Times New Roman" w:eastAsia="Times New Roman" w:hAnsi="Times New Roman" w:cs="Times New Roman"/>
          <w:sz w:val="24"/>
          <w:szCs w:val="24"/>
          <w:lang w:eastAsia="ru-RU"/>
        </w:rPr>
      </w:pPr>
      <w:proofErr w:type="spellStart"/>
      <w:r w:rsidRPr="00420295">
        <w:rPr>
          <w:rFonts w:ascii="Times New Roman" w:eastAsia="Times New Roman" w:hAnsi="Times New Roman" w:cs="Times New Roman"/>
          <w:sz w:val="24"/>
          <w:szCs w:val="24"/>
          <w:lang w:eastAsia="ru-RU"/>
        </w:rPr>
        <w:t>Диалогизация</w:t>
      </w:r>
      <w:proofErr w:type="spellEnd"/>
      <w:r w:rsidRPr="00420295">
        <w:rPr>
          <w:rFonts w:ascii="Times New Roman" w:eastAsia="Times New Roman" w:hAnsi="Times New Roman" w:cs="Times New Roman"/>
          <w:sz w:val="24"/>
          <w:szCs w:val="24"/>
          <w:lang w:eastAsia="ru-RU"/>
        </w:rPr>
        <w:t xml:space="preserve"> образовательного пространства и опора на сотрудничество как ведущий тип взаимодействия.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u w:val="single"/>
          <w:lang w:eastAsia="ru-RU"/>
        </w:rPr>
        <w:t>Принцип опоры на активность участников программ.</w:t>
      </w:r>
      <w:r w:rsidRPr="00420295">
        <w:rPr>
          <w:rFonts w:ascii="Times New Roman" w:eastAsia="Times New Roman" w:hAnsi="Times New Roman" w:cs="Times New Roman"/>
          <w:sz w:val="24"/>
          <w:szCs w:val="24"/>
          <w:lang w:eastAsia="ru-RU"/>
        </w:rPr>
        <w:t xml:space="preserve"> </w:t>
      </w:r>
    </w:p>
    <w:p w:rsidR="00A7786F" w:rsidRPr="00420295" w:rsidRDefault="00A7786F" w:rsidP="005F4C85">
      <w:pPr>
        <w:spacing w:after="300" w:line="240" w:lineRule="auto"/>
        <w:ind w:firstLine="567"/>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Создание условий для вовлечения участников программы в деятельность, в результате которой формируют толерантные установки. Отсутствие морализаторства и назидательности.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u w:val="single"/>
          <w:lang w:eastAsia="ru-RU"/>
        </w:rPr>
        <w:t>Принцип связи воспитания толерантности с жизнью.</w:t>
      </w:r>
      <w:r w:rsidRPr="00420295">
        <w:rPr>
          <w:rFonts w:ascii="Times New Roman" w:eastAsia="Times New Roman" w:hAnsi="Times New Roman" w:cs="Times New Roman"/>
          <w:sz w:val="24"/>
          <w:szCs w:val="24"/>
          <w:lang w:eastAsia="ru-RU"/>
        </w:rPr>
        <w:t xml:space="preserve"> </w:t>
      </w:r>
    </w:p>
    <w:p w:rsidR="00A7786F" w:rsidRPr="00420295" w:rsidRDefault="00A7786F" w:rsidP="005F4C85">
      <w:pPr>
        <w:spacing w:after="300" w:line="240" w:lineRule="auto"/>
        <w:ind w:firstLine="567"/>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Ориентация на ситуацию в обществе вообще и на жизненные ситуации взаимодействия участников программы с миром, отсутствие расхождения слова и дела.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u w:val="single"/>
          <w:lang w:eastAsia="ru-RU"/>
        </w:rPr>
        <w:t>Принцип уважительного отношения к личности.</w:t>
      </w:r>
      <w:r w:rsidRPr="00420295">
        <w:rPr>
          <w:rFonts w:ascii="Times New Roman" w:eastAsia="Times New Roman" w:hAnsi="Times New Roman" w:cs="Times New Roman"/>
          <w:sz w:val="24"/>
          <w:szCs w:val="24"/>
          <w:lang w:eastAsia="ru-RU"/>
        </w:rPr>
        <w:t xml:space="preserve"> </w:t>
      </w:r>
    </w:p>
    <w:p w:rsidR="00A7786F" w:rsidRPr="00420295" w:rsidRDefault="00A7786F" w:rsidP="005F4C85">
      <w:pPr>
        <w:spacing w:after="300" w:line="240" w:lineRule="auto"/>
        <w:ind w:firstLine="567"/>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Независимо от позиции мировоззрения, уважительное отношение (не обязательно соглашаясь) к личности всех участников программы.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u w:val="single"/>
          <w:lang w:eastAsia="ru-RU"/>
        </w:rPr>
        <w:lastRenderedPageBreak/>
        <w:t>Принцип воспитывающей рефлексии.</w:t>
      </w:r>
      <w:r w:rsidRPr="00420295">
        <w:rPr>
          <w:rFonts w:ascii="Times New Roman" w:eastAsia="Times New Roman" w:hAnsi="Times New Roman" w:cs="Times New Roman"/>
          <w:sz w:val="24"/>
          <w:szCs w:val="24"/>
          <w:lang w:eastAsia="ru-RU"/>
        </w:rPr>
        <w:t xml:space="preserve"> </w:t>
      </w:r>
    </w:p>
    <w:p w:rsidR="00A7786F" w:rsidRPr="00420295" w:rsidRDefault="00A7786F" w:rsidP="005F4C85">
      <w:pPr>
        <w:spacing w:after="300" w:line="240" w:lineRule="auto"/>
        <w:ind w:firstLine="567"/>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Создание условий для рефлексии участников программы, произошедших с ним изменений и анализа складывающихся отношений. </w:t>
      </w:r>
    </w:p>
    <w:p w:rsidR="00A7786F" w:rsidRPr="00FC37FB" w:rsidRDefault="00A7786F" w:rsidP="00A7786F">
      <w:pPr>
        <w:spacing w:before="100" w:beforeAutospacing="1" w:after="100" w:afterAutospacing="1" w:line="240" w:lineRule="auto"/>
        <w:outlineLvl w:val="3"/>
        <w:rPr>
          <w:rFonts w:ascii="Times New Roman" w:eastAsia="Times New Roman" w:hAnsi="Times New Roman" w:cs="Times New Roman"/>
          <w:b/>
          <w:sz w:val="28"/>
          <w:szCs w:val="28"/>
          <w:lang w:eastAsia="ru-RU"/>
        </w:rPr>
      </w:pPr>
      <w:r w:rsidRPr="00FC37FB">
        <w:rPr>
          <w:rFonts w:ascii="Times New Roman" w:eastAsia="Times New Roman" w:hAnsi="Times New Roman" w:cs="Times New Roman"/>
          <w:b/>
          <w:sz w:val="28"/>
          <w:szCs w:val="28"/>
          <w:lang w:eastAsia="ru-RU"/>
        </w:rPr>
        <w:t>Реализация п</w:t>
      </w:r>
      <w:r w:rsidR="00AC74A3" w:rsidRPr="00FC37FB">
        <w:rPr>
          <w:rFonts w:ascii="Times New Roman" w:eastAsia="Times New Roman" w:hAnsi="Times New Roman" w:cs="Times New Roman"/>
          <w:b/>
          <w:sz w:val="28"/>
          <w:szCs w:val="28"/>
          <w:lang w:eastAsia="ru-RU"/>
        </w:rPr>
        <w:t>одп</w:t>
      </w:r>
      <w:r w:rsidRPr="00FC37FB">
        <w:rPr>
          <w:rFonts w:ascii="Times New Roman" w:eastAsia="Times New Roman" w:hAnsi="Times New Roman" w:cs="Times New Roman"/>
          <w:b/>
          <w:sz w:val="28"/>
          <w:szCs w:val="28"/>
          <w:lang w:eastAsia="ru-RU"/>
        </w:rPr>
        <w:t>рограммы</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Работа по реализации программы </w:t>
      </w:r>
      <w:r w:rsidR="00D56249">
        <w:rPr>
          <w:rFonts w:ascii="Times New Roman" w:eastAsia="Times New Roman" w:hAnsi="Times New Roman" w:cs="Times New Roman"/>
          <w:sz w:val="24"/>
          <w:szCs w:val="24"/>
          <w:lang w:eastAsia="ru-RU"/>
        </w:rPr>
        <w:t xml:space="preserve">рассчитана на 5 лет (2009 – 2014 гг.) и </w:t>
      </w:r>
      <w:r w:rsidRPr="00420295">
        <w:rPr>
          <w:rFonts w:ascii="Times New Roman" w:eastAsia="Times New Roman" w:hAnsi="Times New Roman" w:cs="Times New Roman"/>
          <w:sz w:val="24"/>
          <w:szCs w:val="24"/>
          <w:lang w:eastAsia="ru-RU"/>
        </w:rPr>
        <w:t xml:space="preserve">осуществляется в три этапа.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5F4C85">
        <w:rPr>
          <w:rFonts w:ascii="Times New Roman" w:eastAsia="Times New Roman" w:hAnsi="Times New Roman" w:cs="Times New Roman"/>
          <w:b/>
          <w:sz w:val="24"/>
          <w:szCs w:val="24"/>
          <w:u w:val="single"/>
          <w:lang w:eastAsia="ru-RU"/>
        </w:rPr>
        <w:t>На первом этапе</w:t>
      </w:r>
      <w:r w:rsidRPr="00420295">
        <w:rPr>
          <w:rFonts w:ascii="Times New Roman" w:eastAsia="Times New Roman" w:hAnsi="Times New Roman" w:cs="Times New Roman"/>
          <w:sz w:val="24"/>
          <w:szCs w:val="24"/>
          <w:lang w:eastAsia="ru-RU"/>
        </w:rPr>
        <w:t xml:space="preserve"> </w:t>
      </w:r>
      <w:r w:rsidR="00D56249">
        <w:rPr>
          <w:rFonts w:ascii="Times New Roman" w:eastAsia="Times New Roman" w:hAnsi="Times New Roman" w:cs="Times New Roman"/>
          <w:sz w:val="24"/>
          <w:szCs w:val="24"/>
          <w:lang w:eastAsia="ru-RU"/>
        </w:rPr>
        <w:t xml:space="preserve">(2009 – 2010 гг.) </w:t>
      </w:r>
      <w:r w:rsidRPr="00420295">
        <w:rPr>
          <w:rFonts w:ascii="Times New Roman" w:eastAsia="Times New Roman" w:hAnsi="Times New Roman" w:cs="Times New Roman"/>
          <w:sz w:val="24"/>
          <w:szCs w:val="24"/>
          <w:lang w:eastAsia="ru-RU"/>
        </w:rPr>
        <w:t xml:space="preserve">происходит знакомство учащихся и педагогов с понятием «толерантность» и расширение информационного поля относительно данного понятия.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b/>
          <w:bCs/>
          <w:i/>
          <w:iCs/>
          <w:sz w:val="24"/>
          <w:szCs w:val="24"/>
          <w:lang w:eastAsia="ru-RU"/>
        </w:rPr>
        <w:t xml:space="preserve">Основные формы: </w:t>
      </w:r>
      <w:r w:rsidRPr="00420295">
        <w:rPr>
          <w:rFonts w:ascii="Times New Roman" w:eastAsia="Times New Roman" w:hAnsi="Times New Roman" w:cs="Times New Roman"/>
          <w:sz w:val="24"/>
          <w:szCs w:val="24"/>
          <w:lang w:eastAsia="ru-RU"/>
        </w:rPr>
        <w:t xml:space="preserve">классные часы, семинар для учителей, написание рефератов учащимися, интеллектуальный марафон.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5F4C85">
        <w:rPr>
          <w:rFonts w:ascii="Times New Roman" w:eastAsia="Times New Roman" w:hAnsi="Times New Roman" w:cs="Times New Roman"/>
          <w:b/>
          <w:sz w:val="24"/>
          <w:szCs w:val="24"/>
          <w:u w:val="single"/>
          <w:lang w:eastAsia="ru-RU"/>
        </w:rPr>
        <w:t>На втором этапе</w:t>
      </w:r>
      <w:r w:rsidRPr="00420295">
        <w:rPr>
          <w:rFonts w:ascii="Times New Roman" w:eastAsia="Times New Roman" w:hAnsi="Times New Roman" w:cs="Times New Roman"/>
          <w:sz w:val="24"/>
          <w:szCs w:val="24"/>
          <w:lang w:eastAsia="ru-RU"/>
        </w:rPr>
        <w:t xml:space="preserve"> </w:t>
      </w:r>
      <w:r w:rsidR="00D56249">
        <w:rPr>
          <w:rFonts w:ascii="Times New Roman" w:eastAsia="Times New Roman" w:hAnsi="Times New Roman" w:cs="Times New Roman"/>
          <w:sz w:val="24"/>
          <w:szCs w:val="24"/>
          <w:lang w:eastAsia="ru-RU"/>
        </w:rPr>
        <w:t xml:space="preserve">(2010 – 2013 гг.) </w:t>
      </w:r>
      <w:r w:rsidRPr="00420295">
        <w:rPr>
          <w:rFonts w:ascii="Times New Roman" w:eastAsia="Times New Roman" w:hAnsi="Times New Roman" w:cs="Times New Roman"/>
          <w:sz w:val="24"/>
          <w:szCs w:val="24"/>
          <w:lang w:eastAsia="ru-RU"/>
        </w:rPr>
        <w:t xml:space="preserve">создаются условия для выражения учащимися, педагогами, родителями своего отношения к проблеме толерантности.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proofErr w:type="gramStart"/>
      <w:r w:rsidRPr="00420295">
        <w:rPr>
          <w:rFonts w:ascii="Times New Roman" w:eastAsia="Times New Roman" w:hAnsi="Times New Roman" w:cs="Times New Roman"/>
          <w:b/>
          <w:bCs/>
          <w:i/>
          <w:iCs/>
          <w:sz w:val="24"/>
          <w:szCs w:val="24"/>
          <w:lang w:eastAsia="ru-RU"/>
        </w:rPr>
        <w:t xml:space="preserve">Основные формы: </w:t>
      </w:r>
      <w:r w:rsidRPr="00420295">
        <w:rPr>
          <w:rFonts w:ascii="Times New Roman" w:eastAsia="Times New Roman" w:hAnsi="Times New Roman" w:cs="Times New Roman"/>
          <w:sz w:val="24"/>
          <w:szCs w:val="24"/>
          <w:lang w:eastAsia="ru-RU"/>
        </w:rPr>
        <w:t xml:space="preserve">конкурс сочинений, рисунков, </w:t>
      </w:r>
      <w:r w:rsidR="00D56249">
        <w:rPr>
          <w:rFonts w:ascii="Times New Roman" w:eastAsia="Times New Roman" w:hAnsi="Times New Roman" w:cs="Times New Roman"/>
          <w:sz w:val="24"/>
          <w:szCs w:val="24"/>
          <w:lang w:eastAsia="ru-RU"/>
        </w:rPr>
        <w:t>буклетов, презентаций, праздник</w:t>
      </w:r>
      <w:r w:rsidR="0081673D">
        <w:rPr>
          <w:rFonts w:ascii="Times New Roman" w:eastAsia="Times New Roman" w:hAnsi="Times New Roman" w:cs="Times New Roman"/>
          <w:sz w:val="24"/>
          <w:szCs w:val="24"/>
          <w:lang w:eastAsia="ru-RU"/>
        </w:rPr>
        <w:t xml:space="preserve">и, классные часы, </w:t>
      </w:r>
      <w:r w:rsidRPr="00420295">
        <w:rPr>
          <w:rFonts w:ascii="Times New Roman" w:eastAsia="Times New Roman" w:hAnsi="Times New Roman" w:cs="Times New Roman"/>
          <w:sz w:val="24"/>
          <w:szCs w:val="24"/>
          <w:lang w:eastAsia="ru-RU"/>
        </w:rPr>
        <w:t xml:space="preserve">дискуссии. </w:t>
      </w:r>
      <w:proofErr w:type="gramEnd"/>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5F4C85">
        <w:rPr>
          <w:rFonts w:ascii="Times New Roman" w:eastAsia="Times New Roman" w:hAnsi="Times New Roman" w:cs="Times New Roman"/>
          <w:b/>
          <w:sz w:val="24"/>
          <w:szCs w:val="24"/>
          <w:u w:val="single"/>
          <w:lang w:eastAsia="ru-RU"/>
        </w:rPr>
        <w:t>На третьем этапе</w:t>
      </w:r>
      <w:r w:rsidRPr="00420295">
        <w:rPr>
          <w:rFonts w:ascii="Times New Roman" w:eastAsia="Times New Roman" w:hAnsi="Times New Roman" w:cs="Times New Roman"/>
          <w:sz w:val="24"/>
          <w:szCs w:val="24"/>
          <w:lang w:eastAsia="ru-RU"/>
        </w:rPr>
        <w:t xml:space="preserve"> </w:t>
      </w:r>
      <w:r w:rsidR="0081673D">
        <w:rPr>
          <w:rFonts w:ascii="Times New Roman" w:eastAsia="Times New Roman" w:hAnsi="Times New Roman" w:cs="Times New Roman"/>
          <w:sz w:val="24"/>
          <w:szCs w:val="24"/>
          <w:lang w:eastAsia="ru-RU"/>
        </w:rPr>
        <w:t xml:space="preserve">(2013 – 2014 гг.) </w:t>
      </w:r>
      <w:r w:rsidRPr="00420295">
        <w:rPr>
          <w:rFonts w:ascii="Times New Roman" w:eastAsia="Times New Roman" w:hAnsi="Times New Roman" w:cs="Times New Roman"/>
          <w:sz w:val="24"/>
          <w:szCs w:val="24"/>
          <w:lang w:eastAsia="ru-RU"/>
        </w:rPr>
        <w:t xml:space="preserve">создаются условия для использования полученных на первом и втором этапах знаний, в ходе чего происходит формирование толерантных установок у учащихся и педагогов. </w:t>
      </w:r>
    </w:p>
    <w:p w:rsidR="00A7786F"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b/>
          <w:bCs/>
          <w:i/>
          <w:iCs/>
          <w:sz w:val="24"/>
          <w:szCs w:val="24"/>
          <w:lang w:eastAsia="ru-RU"/>
        </w:rPr>
        <w:t xml:space="preserve">Основные формы: </w:t>
      </w:r>
      <w:r w:rsidRPr="00420295">
        <w:rPr>
          <w:rFonts w:ascii="Times New Roman" w:eastAsia="Times New Roman" w:hAnsi="Times New Roman" w:cs="Times New Roman"/>
          <w:sz w:val="24"/>
          <w:szCs w:val="24"/>
          <w:lang w:eastAsia="ru-RU"/>
        </w:rPr>
        <w:t xml:space="preserve">мероприятия, праздники, создание и реализация проектов, исследования.  </w:t>
      </w:r>
    </w:p>
    <w:p w:rsidR="00A3143D" w:rsidRPr="00FC37FB" w:rsidRDefault="00A3143D" w:rsidP="00A3143D">
      <w:pPr>
        <w:spacing w:before="100" w:beforeAutospacing="1" w:after="100" w:afterAutospacing="1" w:line="240" w:lineRule="auto"/>
        <w:rPr>
          <w:rFonts w:ascii="Times New Roman" w:eastAsia="Times New Roman" w:hAnsi="Times New Roman" w:cs="Times New Roman"/>
          <w:sz w:val="28"/>
          <w:szCs w:val="28"/>
          <w:lang w:eastAsia="ru-RU"/>
        </w:rPr>
      </w:pPr>
      <w:r w:rsidRPr="00FC37FB">
        <w:rPr>
          <w:rFonts w:ascii="Times New Roman" w:eastAsia="Times New Roman" w:hAnsi="Times New Roman" w:cs="Times New Roman"/>
          <w:b/>
          <w:bCs/>
          <w:sz w:val="28"/>
          <w:szCs w:val="28"/>
          <w:lang w:eastAsia="ru-RU"/>
        </w:rPr>
        <w:t>Ожидаемый результат:</w:t>
      </w:r>
    </w:p>
    <w:p w:rsidR="00A3143D" w:rsidRPr="004220BD" w:rsidRDefault="00A3143D" w:rsidP="00A314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создание благоприятных условий для повышения значимости духовных ценностей; </w:t>
      </w:r>
    </w:p>
    <w:p w:rsidR="00A3143D" w:rsidRPr="004220BD" w:rsidRDefault="00A3143D" w:rsidP="00A314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создание и развитие образовательной и воспитательной среды, способствующей формированию толерантного сознания учащихся; </w:t>
      </w:r>
    </w:p>
    <w:p w:rsidR="00A3143D" w:rsidRPr="004220BD" w:rsidRDefault="00A3143D" w:rsidP="00A314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восстановление национальных традиций российской культуры; </w:t>
      </w:r>
    </w:p>
    <w:p w:rsidR="00A3143D" w:rsidRPr="004220BD" w:rsidRDefault="00A3143D" w:rsidP="00A3143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создание банка научно-методических разработок по вопросам толерантности. </w:t>
      </w:r>
    </w:p>
    <w:p w:rsidR="00A7786F" w:rsidRPr="00FC37FB" w:rsidRDefault="00A7786F" w:rsidP="00A7786F">
      <w:pPr>
        <w:spacing w:before="100" w:beforeAutospacing="1" w:after="100" w:afterAutospacing="1" w:line="240" w:lineRule="auto"/>
        <w:outlineLvl w:val="3"/>
        <w:rPr>
          <w:rFonts w:ascii="Times New Roman" w:eastAsia="Times New Roman" w:hAnsi="Times New Roman" w:cs="Times New Roman"/>
          <w:b/>
          <w:sz w:val="28"/>
          <w:szCs w:val="28"/>
          <w:lang w:eastAsia="ru-RU"/>
        </w:rPr>
      </w:pPr>
      <w:r w:rsidRPr="00FC37FB">
        <w:rPr>
          <w:rFonts w:ascii="Times New Roman" w:eastAsia="Times New Roman" w:hAnsi="Times New Roman" w:cs="Times New Roman"/>
          <w:b/>
          <w:sz w:val="28"/>
          <w:szCs w:val="28"/>
          <w:lang w:eastAsia="ru-RU"/>
        </w:rPr>
        <w:t>Критерии оценки реализации п</w:t>
      </w:r>
      <w:r w:rsidR="00AC74A3" w:rsidRPr="00FC37FB">
        <w:rPr>
          <w:rFonts w:ascii="Times New Roman" w:eastAsia="Times New Roman" w:hAnsi="Times New Roman" w:cs="Times New Roman"/>
          <w:b/>
          <w:sz w:val="28"/>
          <w:szCs w:val="28"/>
          <w:lang w:eastAsia="ru-RU"/>
        </w:rPr>
        <w:t>одп</w:t>
      </w:r>
      <w:r w:rsidRPr="00FC37FB">
        <w:rPr>
          <w:rFonts w:ascii="Times New Roman" w:eastAsia="Times New Roman" w:hAnsi="Times New Roman" w:cs="Times New Roman"/>
          <w:b/>
          <w:sz w:val="28"/>
          <w:szCs w:val="28"/>
          <w:lang w:eastAsia="ru-RU"/>
        </w:rPr>
        <w:t>рограммы:</w:t>
      </w:r>
    </w:p>
    <w:p w:rsidR="00A7786F" w:rsidRPr="00420295" w:rsidRDefault="00A7786F" w:rsidP="00FC37FB">
      <w:pPr>
        <w:numPr>
          <w:ilvl w:val="0"/>
          <w:numId w:val="4"/>
        </w:numPr>
        <w:tabs>
          <w:tab w:val="clear" w:pos="72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Результат первого этапа – наличие знаний о проблеме толерантности у учащихся</w:t>
      </w:r>
      <w:r w:rsidR="00D56249">
        <w:rPr>
          <w:rFonts w:ascii="Times New Roman" w:eastAsia="Times New Roman" w:hAnsi="Times New Roman" w:cs="Times New Roman"/>
          <w:sz w:val="24"/>
          <w:szCs w:val="24"/>
          <w:lang w:eastAsia="ru-RU"/>
        </w:rPr>
        <w:t xml:space="preserve">, родителей </w:t>
      </w:r>
      <w:r w:rsidRPr="00420295">
        <w:rPr>
          <w:rFonts w:ascii="Times New Roman" w:eastAsia="Times New Roman" w:hAnsi="Times New Roman" w:cs="Times New Roman"/>
          <w:sz w:val="24"/>
          <w:szCs w:val="24"/>
          <w:lang w:eastAsia="ru-RU"/>
        </w:rPr>
        <w:t xml:space="preserve">и педагогов.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Мероприятия, направленные на выявление уровня знаний: </w:t>
      </w:r>
    </w:p>
    <w:p w:rsidR="00A7786F" w:rsidRPr="00420295" w:rsidRDefault="00A7786F" w:rsidP="00FC37FB">
      <w:pPr>
        <w:numPr>
          <w:ilvl w:val="0"/>
          <w:numId w:val="5"/>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опросы учащихся и педагогов; </w:t>
      </w:r>
    </w:p>
    <w:p w:rsidR="00A7786F" w:rsidRPr="00420295" w:rsidRDefault="00A7786F" w:rsidP="00FC37FB">
      <w:pPr>
        <w:numPr>
          <w:ilvl w:val="0"/>
          <w:numId w:val="5"/>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написание рефератов учащимися; </w:t>
      </w:r>
    </w:p>
    <w:p w:rsidR="00A7786F" w:rsidRPr="00420295" w:rsidRDefault="00A7786F" w:rsidP="00FC37FB">
      <w:pPr>
        <w:numPr>
          <w:ilvl w:val="0"/>
          <w:numId w:val="5"/>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анализ уровня знаний. </w:t>
      </w:r>
    </w:p>
    <w:p w:rsidR="00A7786F" w:rsidRPr="00FC37FB" w:rsidRDefault="00A7786F" w:rsidP="00FC37FB">
      <w:pPr>
        <w:pStyle w:val="a6"/>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7FB">
        <w:rPr>
          <w:rFonts w:ascii="Times New Roman" w:eastAsia="Times New Roman" w:hAnsi="Times New Roman" w:cs="Times New Roman"/>
          <w:sz w:val="24"/>
          <w:szCs w:val="24"/>
          <w:lang w:eastAsia="ru-RU"/>
        </w:rPr>
        <w:t xml:space="preserve">Результат второго этапа – наличие отношения к проблеме толерантности у учащихся и педагогов.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Мероприятия, направленные на выявление отношения к проблеме толерантности: </w:t>
      </w:r>
    </w:p>
    <w:p w:rsidR="00A7786F" w:rsidRPr="00420295" w:rsidRDefault="00A7786F" w:rsidP="00FC37FB">
      <w:pPr>
        <w:numPr>
          <w:ilvl w:val="0"/>
          <w:numId w:val="7"/>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lastRenderedPageBreak/>
        <w:t xml:space="preserve">проведение конкурсов по данной тематике; </w:t>
      </w:r>
    </w:p>
    <w:p w:rsidR="00A7786F" w:rsidRPr="00420295" w:rsidRDefault="00A7786F" w:rsidP="00FC37FB">
      <w:pPr>
        <w:numPr>
          <w:ilvl w:val="0"/>
          <w:numId w:val="7"/>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анкетирование учащихся и педагогов; </w:t>
      </w:r>
    </w:p>
    <w:p w:rsidR="00A7786F" w:rsidRPr="00420295" w:rsidRDefault="00A7786F" w:rsidP="00FC37FB">
      <w:pPr>
        <w:numPr>
          <w:ilvl w:val="0"/>
          <w:numId w:val="7"/>
        </w:numPr>
        <w:spacing w:before="100" w:beforeAutospacing="1" w:after="100" w:afterAutospacing="1" w:line="240" w:lineRule="auto"/>
        <w:ind w:left="426" w:firstLine="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создание условий для появления проектов и инициатив по данной тематике.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Анализируются количественные и качественные показатели. </w:t>
      </w:r>
    </w:p>
    <w:p w:rsidR="00A7786F" w:rsidRPr="00FC37FB" w:rsidRDefault="00A7786F" w:rsidP="00FC37FB">
      <w:pPr>
        <w:pStyle w:val="a6"/>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7FB">
        <w:rPr>
          <w:rFonts w:ascii="Times New Roman" w:eastAsia="Times New Roman" w:hAnsi="Times New Roman" w:cs="Times New Roman"/>
          <w:sz w:val="24"/>
          <w:szCs w:val="24"/>
          <w:lang w:eastAsia="ru-RU"/>
        </w:rPr>
        <w:t xml:space="preserve">Результат третьего этапа – сформированные толерантные установки или устойчивая мотивация к их формированию.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Мероприятия, направленные на выявление уровня овладения толерантными способами взаимодействия с людьми, их эффективность: </w:t>
      </w:r>
    </w:p>
    <w:p w:rsidR="00A7786F" w:rsidRPr="00420295" w:rsidRDefault="00A7786F" w:rsidP="00A7786F">
      <w:pPr>
        <w:numPr>
          <w:ilvl w:val="0"/>
          <w:numId w:val="9"/>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анализ мероприятий; </w:t>
      </w:r>
    </w:p>
    <w:p w:rsidR="00A7786F" w:rsidRPr="00420295" w:rsidRDefault="00A7786F" w:rsidP="00A7786F">
      <w:pPr>
        <w:numPr>
          <w:ilvl w:val="0"/>
          <w:numId w:val="9"/>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анкетирование; </w:t>
      </w:r>
    </w:p>
    <w:p w:rsidR="00D56249" w:rsidRPr="00D56249" w:rsidRDefault="00A7786F" w:rsidP="00D56249">
      <w:pPr>
        <w:numPr>
          <w:ilvl w:val="0"/>
          <w:numId w:val="9"/>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анализируются количественные и качественные показатели. </w:t>
      </w:r>
    </w:p>
    <w:p w:rsidR="00A7786F" w:rsidRPr="00FC37FB" w:rsidRDefault="00A7786F" w:rsidP="00A7786F">
      <w:pPr>
        <w:spacing w:before="100" w:beforeAutospacing="1" w:after="100" w:afterAutospacing="1" w:line="240" w:lineRule="auto"/>
        <w:outlineLvl w:val="3"/>
        <w:rPr>
          <w:rFonts w:ascii="Times New Roman" w:eastAsia="Times New Roman" w:hAnsi="Times New Roman" w:cs="Times New Roman"/>
          <w:b/>
          <w:sz w:val="28"/>
          <w:szCs w:val="28"/>
          <w:lang w:eastAsia="ru-RU"/>
        </w:rPr>
      </w:pPr>
      <w:r w:rsidRPr="00FC37FB">
        <w:rPr>
          <w:rFonts w:ascii="Times New Roman" w:eastAsia="Times New Roman" w:hAnsi="Times New Roman" w:cs="Times New Roman"/>
          <w:b/>
          <w:sz w:val="28"/>
          <w:szCs w:val="28"/>
          <w:lang w:eastAsia="ru-RU"/>
        </w:rPr>
        <w:t>Тематическое планирование</w:t>
      </w:r>
      <w:r w:rsidRPr="00FC37FB">
        <w:rPr>
          <w:rFonts w:ascii="Times New Roman" w:eastAsia="Times New Roman" w:hAnsi="Times New Roman" w:cs="Times New Roman"/>
          <w:b/>
          <w:bCs/>
          <w:sz w:val="28"/>
          <w:szCs w:val="28"/>
          <w:lang w:eastAsia="ru-RU"/>
        </w:rPr>
        <w:t>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b/>
          <w:bCs/>
          <w:sz w:val="24"/>
          <w:szCs w:val="24"/>
          <w:lang w:eastAsia="ru-RU"/>
        </w:rPr>
        <w:t>I этап – Информационный</w:t>
      </w:r>
      <w:r w:rsidRPr="00420295">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2295"/>
        <w:gridCol w:w="1701"/>
        <w:gridCol w:w="3402"/>
        <w:gridCol w:w="1843"/>
      </w:tblGrid>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 </w:t>
            </w:r>
            <w:proofErr w:type="spellStart"/>
            <w:proofErr w:type="gramStart"/>
            <w:r w:rsidRPr="00420295">
              <w:rPr>
                <w:rFonts w:ascii="Times New Roman" w:eastAsia="Times New Roman" w:hAnsi="Times New Roman" w:cs="Times New Roman"/>
                <w:sz w:val="24"/>
                <w:szCs w:val="24"/>
                <w:lang w:eastAsia="ru-RU"/>
              </w:rPr>
              <w:t>п</w:t>
            </w:r>
            <w:proofErr w:type="spellEnd"/>
            <w:proofErr w:type="gramEnd"/>
            <w:r w:rsidRPr="00420295">
              <w:rPr>
                <w:rFonts w:ascii="Times New Roman" w:eastAsia="Times New Roman" w:hAnsi="Times New Roman" w:cs="Times New Roman"/>
                <w:sz w:val="24"/>
                <w:szCs w:val="24"/>
                <w:lang w:eastAsia="ru-RU"/>
              </w:rPr>
              <w:t>/</w:t>
            </w:r>
            <w:proofErr w:type="spellStart"/>
            <w:r w:rsidRPr="00420295">
              <w:rPr>
                <w:rFonts w:ascii="Times New Roman" w:eastAsia="Times New Roman" w:hAnsi="Times New Roman" w:cs="Times New Roman"/>
                <w:sz w:val="24"/>
                <w:szCs w:val="24"/>
                <w:lang w:eastAsia="ru-RU"/>
              </w:rPr>
              <w:t>п</w:t>
            </w:r>
            <w:proofErr w:type="spellEnd"/>
            <w:r w:rsidRPr="00420295">
              <w:rPr>
                <w:rFonts w:ascii="Times New Roman" w:eastAsia="Times New Roman" w:hAnsi="Times New Roman" w:cs="Times New Roman"/>
                <w:sz w:val="24"/>
                <w:szCs w:val="24"/>
                <w:lang w:eastAsia="ru-RU"/>
              </w:rPr>
              <w:t xml:space="preserve">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Название мероприятия </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Время проведения </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Предполагаемый результат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Ответственные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1.      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Оформление стенда «Толерантность. Шаг первый». </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Сентябрь </w:t>
            </w:r>
          </w:p>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 течение года </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Информация о толерантности, доступная учащимся и педагогам. Словарь толерантности.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ВР</w:t>
            </w:r>
            <w:r w:rsidR="00A7786F" w:rsidRPr="00420295">
              <w:rPr>
                <w:rFonts w:ascii="Times New Roman" w:eastAsia="Times New Roman" w:hAnsi="Times New Roman" w:cs="Times New Roman"/>
                <w:sz w:val="24"/>
                <w:szCs w:val="24"/>
                <w:lang w:eastAsia="ru-RU"/>
              </w:rPr>
              <w:t xml:space="preserve">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2.       </w:t>
            </w:r>
          </w:p>
        </w:tc>
        <w:tc>
          <w:tcPr>
            <w:tcW w:w="2295" w:type="dxa"/>
            <w:tcBorders>
              <w:top w:val="outset" w:sz="6" w:space="0" w:color="auto"/>
              <w:left w:val="outset" w:sz="6" w:space="0" w:color="auto"/>
              <w:bottom w:val="outset" w:sz="6" w:space="0" w:color="auto"/>
              <w:right w:val="outset" w:sz="6" w:space="0" w:color="auto"/>
            </w:tcBorders>
            <w:hideMark/>
          </w:tcPr>
          <w:p w:rsidR="00A7786F"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классных руководителей</w:t>
            </w:r>
            <w:r w:rsidR="00A7786F" w:rsidRPr="00420295">
              <w:rPr>
                <w:rFonts w:ascii="Times New Roman" w:eastAsia="Times New Roman" w:hAnsi="Times New Roman" w:cs="Times New Roman"/>
                <w:sz w:val="24"/>
                <w:szCs w:val="24"/>
                <w:lang w:eastAsia="ru-RU"/>
              </w:rPr>
              <w:t xml:space="preserve"> «Педагогика толерантности» </w:t>
            </w:r>
          </w:p>
          <w:p w:rsidR="00B363F2" w:rsidRPr="00420295" w:rsidRDefault="00B363F2" w:rsidP="00A7786F">
            <w:pPr>
              <w:spacing w:after="300"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Изучение материалов МО РФ «Права ребенка и способы их реализации».</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Март </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Сформированное у педагогов отношение к толерантности как к ценности: появление педагогических проектов и инициатив, направленных на формирование толерантного взаимодействия с учащимися.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МО классных руководителей</w:t>
            </w:r>
            <w:r w:rsidR="00A7786F" w:rsidRPr="00420295">
              <w:rPr>
                <w:rFonts w:ascii="Times New Roman" w:eastAsia="Times New Roman" w:hAnsi="Times New Roman" w:cs="Times New Roman"/>
                <w:sz w:val="24"/>
                <w:szCs w:val="24"/>
                <w:lang w:eastAsia="ru-RU"/>
              </w:rPr>
              <w:t xml:space="preserve">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3.      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Написание учебных исследований Проведение школьной ученической конференции «Лики  толерантности» </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 течение года </w:t>
            </w:r>
          </w:p>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  </w:t>
            </w:r>
          </w:p>
          <w:p w:rsidR="00A7786F" w:rsidRPr="00420295" w:rsidRDefault="00D56249"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Расширение информационного поля по проблеме толерантности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r w:rsidR="00A7786F" w:rsidRPr="00420295">
              <w:rPr>
                <w:rFonts w:ascii="Times New Roman" w:eastAsia="Times New Roman" w:hAnsi="Times New Roman" w:cs="Times New Roman"/>
                <w:sz w:val="24"/>
                <w:szCs w:val="24"/>
                <w:lang w:eastAsia="ru-RU"/>
              </w:rPr>
              <w:t xml:space="preserve">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4.      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Классные часы</w:t>
            </w:r>
            <w:r w:rsidR="00D56249">
              <w:rPr>
                <w:rFonts w:ascii="Times New Roman" w:eastAsia="Times New Roman" w:hAnsi="Times New Roman" w:cs="Times New Roman"/>
                <w:sz w:val="24"/>
                <w:szCs w:val="24"/>
                <w:lang w:eastAsia="ru-RU"/>
              </w:rPr>
              <w:t>, тематические уроки обществознания</w:t>
            </w:r>
            <w:r w:rsidRPr="00420295">
              <w:rPr>
                <w:rFonts w:ascii="Times New Roman" w:eastAsia="Times New Roman" w:hAnsi="Times New Roman" w:cs="Times New Roman"/>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A7786F" w:rsidRDefault="00D56249"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D56249" w:rsidRPr="00420295" w:rsidRDefault="00D56249"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Информированность учащихся о проблеме толерантности. </w:t>
            </w:r>
          </w:p>
          <w:p w:rsidR="00A7786F" w:rsidRPr="00420295" w:rsidRDefault="00A7786F" w:rsidP="00D56249">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Методические разработки </w:t>
            </w:r>
            <w:r w:rsidRPr="00420295">
              <w:rPr>
                <w:rFonts w:ascii="Times New Roman" w:eastAsia="Times New Roman" w:hAnsi="Times New Roman" w:cs="Times New Roman"/>
                <w:sz w:val="24"/>
                <w:szCs w:val="24"/>
                <w:lang w:eastAsia="ru-RU"/>
              </w:rPr>
              <w:lastRenderedPageBreak/>
              <w:t xml:space="preserve">классных часов.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lastRenderedPageBreak/>
              <w:t>Классные руководители</w:t>
            </w:r>
            <w:r w:rsidR="0081673D">
              <w:rPr>
                <w:rFonts w:ascii="Times New Roman" w:eastAsia="Times New Roman" w:hAnsi="Times New Roman" w:cs="Times New Roman"/>
                <w:sz w:val="24"/>
                <w:szCs w:val="24"/>
                <w:lang w:eastAsia="ru-RU"/>
              </w:rPr>
              <w:t>, учителя обществознания</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lastRenderedPageBreak/>
              <w:t xml:space="preserve">5.      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D56249">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Праздник «</w:t>
            </w:r>
            <w:r w:rsidR="00D56249">
              <w:rPr>
                <w:rFonts w:ascii="Times New Roman" w:eastAsia="Times New Roman" w:hAnsi="Times New Roman" w:cs="Times New Roman"/>
                <w:sz w:val="24"/>
                <w:szCs w:val="24"/>
                <w:lang w:eastAsia="ru-RU"/>
              </w:rPr>
              <w:t>Школа толерантности</w:t>
            </w:r>
            <w:r w:rsidRPr="00420295">
              <w:rPr>
                <w:rFonts w:ascii="Times New Roman" w:eastAsia="Times New Roman" w:hAnsi="Times New Roman" w:cs="Times New Roman"/>
                <w:sz w:val="24"/>
                <w:szCs w:val="24"/>
                <w:lang w:eastAsia="ru-RU"/>
              </w:rPr>
              <w:t xml:space="preserve">» </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Создание ситуации необходимости толерантных отношений между учащимися и учителями.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Заметка в газету.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A7786F" w:rsidP="00D56249">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Коллектив </w:t>
            </w:r>
            <w:r w:rsidR="00D56249">
              <w:rPr>
                <w:rFonts w:ascii="Times New Roman" w:eastAsia="Times New Roman" w:hAnsi="Times New Roman" w:cs="Times New Roman"/>
                <w:sz w:val="24"/>
                <w:szCs w:val="24"/>
                <w:lang w:eastAsia="ru-RU"/>
              </w:rPr>
              <w:t>школы</w:t>
            </w:r>
            <w:r w:rsidRPr="00420295">
              <w:rPr>
                <w:rFonts w:ascii="Times New Roman" w:eastAsia="Times New Roman" w:hAnsi="Times New Roman" w:cs="Times New Roman"/>
                <w:sz w:val="24"/>
                <w:szCs w:val="24"/>
                <w:lang w:eastAsia="ru-RU"/>
              </w:rPr>
              <w:t xml:space="preserve">, родители.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6.       </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Родительское собрание </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A7786F" w:rsidRPr="00420295">
              <w:rPr>
                <w:rFonts w:ascii="Times New Roman" w:eastAsia="Times New Roman" w:hAnsi="Times New Roman" w:cs="Times New Roman"/>
                <w:sz w:val="24"/>
                <w:szCs w:val="24"/>
                <w:lang w:eastAsia="ru-RU"/>
              </w:rPr>
              <w:t xml:space="preserve"> </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Наличие знаний у родителей о проблеме толерантности. </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ВР</w:t>
            </w:r>
            <w:r w:rsidR="00A7786F" w:rsidRPr="00420295">
              <w:rPr>
                <w:rFonts w:ascii="Times New Roman" w:eastAsia="Times New Roman" w:hAnsi="Times New Roman" w:cs="Times New Roman"/>
                <w:sz w:val="24"/>
                <w:szCs w:val="24"/>
                <w:lang w:eastAsia="ru-RU"/>
              </w:rPr>
              <w:t xml:space="preserve"> </w:t>
            </w:r>
          </w:p>
        </w:tc>
      </w:tr>
      <w:tr w:rsidR="00A7786F" w:rsidRPr="00420295" w:rsidTr="00D5624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7786F" w:rsidRPr="00420295" w:rsidRDefault="00247284"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95" w:type="dxa"/>
            <w:tcBorders>
              <w:top w:val="outset" w:sz="6" w:space="0" w:color="auto"/>
              <w:left w:val="outset" w:sz="6" w:space="0" w:color="auto"/>
              <w:bottom w:val="outset" w:sz="6" w:space="0" w:color="auto"/>
              <w:right w:val="outset" w:sz="6" w:space="0" w:color="auto"/>
            </w:tcBorders>
            <w:hideMark/>
          </w:tcPr>
          <w:p w:rsidR="00A7786F" w:rsidRPr="00420295" w:rsidRDefault="00247284" w:rsidP="00444EA8">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Диагностика уровня воспитанности, </w:t>
            </w:r>
            <w:r w:rsidR="00444EA8" w:rsidRPr="004220BD">
              <w:rPr>
                <w:rFonts w:ascii="Times New Roman" w:eastAsia="Times New Roman" w:hAnsi="Times New Roman" w:cs="Times New Roman"/>
                <w:sz w:val="24"/>
                <w:szCs w:val="24"/>
                <w:lang w:eastAsia="ru-RU"/>
              </w:rPr>
              <w:t>Анкетирование «Мое отношение к носителям различных культурных, религиозных, этнических традиций».</w:t>
            </w:r>
          </w:p>
        </w:tc>
        <w:tc>
          <w:tcPr>
            <w:tcW w:w="1701" w:type="dxa"/>
            <w:tcBorders>
              <w:top w:val="outset" w:sz="6" w:space="0" w:color="auto"/>
              <w:left w:val="outset" w:sz="6" w:space="0" w:color="auto"/>
              <w:bottom w:val="outset" w:sz="6" w:space="0" w:color="auto"/>
              <w:right w:val="outset" w:sz="6" w:space="0" w:color="auto"/>
            </w:tcBorders>
            <w:hideMark/>
          </w:tcPr>
          <w:p w:rsidR="00A7786F" w:rsidRPr="00420295" w:rsidRDefault="00247284" w:rsidP="00A7786F">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год</w:t>
            </w:r>
          </w:p>
        </w:tc>
        <w:tc>
          <w:tcPr>
            <w:tcW w:w="3402" w:type="dxa"/>
            <w:tcBorders>
              <w:top w:val="outset" w:sz="6" w:space="0" w:color="auto"/>
              <w:left w:val="outset" w:sz="6" w:space="0" w:color="auto"/>
              <w:bottom w:val="outset" w:sz="6" w:space="0" w:color="auto"/>
              <w:right w:val="outset" w:sz="6" w:space="0" w:color="auto"/>
            </w:tcBorders>
            <w:hideMark/>
          </w:tcPr>
          <w:p w:rsidR="00A7786F" w:rsidRPr="00420295" w:rsidRDefault="00247284"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толерантности, изучение уч-ся</w:t>
            </w:r>
          </w:p>
        </w:tc>
        <w:tc>
          <w:tcPr>
            <w:tcW w:w="1843" w:type="dxa"/>
            <w:tcBorders>
              <w:top w:val="outset" w:sz="6" w:space="0" w:color="auto"/>
              <w:left w:val="outset" w:sz="6" w:space="0" w:color="auto"/>
              <w:bottom w:val="outset" w:sz="6" w:space="0" w:color="auto"/>
              <w:right w:val="outset" w:sz="6" w:space="0" w:color="auto"/>
            </w:tcBorders>
            <w:hideMark/>
          </w:tcPr>
          <w:p w:rsidR="00A7786F" w:rsidRPr="00420295" w:rsidRDefault="00247284"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bl>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b/>
          <w:bCs/>
          <w:sz w:val="24"/>
          <w:szCs w:val="24"/>
          <w:lang w:eastAsia="ru-RU"/>
        </w:rPr>
        <w:t>II этап – Формирование отношения к проблеме толерантности</w:t>
      </w:r>
      <w:r w:rsidRPr="00420295">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
        <w:gridCol w:w="2268"/>
        <w:gridCol w:w="1792"/>
        <w:gridCol w:w="3399"/>
        <w:gridCol w:w="1797"/>
      </w:tblGrid>
      <w:tr w:rsidR="00A7786F" w:rsidRPr="00420295" w:rsidTr="00D56249">
        <w:trPr>
          <w:tblCellSpacing w:w="0" w:type="dxa"/>
        </w:trPr>
        <w:tc>
          <w:tcPr>
            <w:tcW w:w="554"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 </w:t>
            </w:r>
            <w:proofErr w:type="spellStart"/>
            <w:proofErr w:type="gramStart"/>
            <w:r w:rsidRPr="00420295">
              <w:rPr>
                <w:rFonts w:ascii="Times New Roman" w:eastAsia="Times New Roman" w:hAnsi="Times New Roman" w:cs="Times New Roman"/>
                <w:sz w:val="24"/>
                <w:szCs w:val="24"/>
                <w:lang w:eastAsia="ru-RU"/>
              </w:rPr>
              <w:t>п</w:t>
            </w:r>
            <w:proofErr w:type="spellEnd"/>
            <w:proofErr w:type="gramEnd"/>
            <w:r w:rsidRPr="00420295">
              <w:rPr>
                <w:rFonts w:ascii="Times New Roman" w:eastAsia="Times New Roman" w:hAnsi="Times New Roman" w:cs="Times New Roman"/>
                <w:sz w:val="24"/>
                <w:szCs w:val="24"/>
                <w:lang w:eastAsia="ru-RU"/>
              </w:rPr>
              <w:t>/</w:t>
            </w:r>
            <w:proofErr w:type="spellStart"/>
            <w:r w:rsidRPr="00420295">
              <w:rPr>
                <w:rFonts w:ascii="Times New Roman" w:eastAsia="Times New Roman" w:hAnsi="Times New Roman" w:cs="Times New Roman"/>
                <w:sz w:val="24"/>
                <w:szCs w:val="24"/>
                <w:lang w:eastAsia="ru-RU"/>
              </w:rPr>
              <w:t>п</w:t>
            </w:r>
            <w:proofErr w:type="spellEnd"/>
            <w:r w:rsidRPr="00420295">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Название мероприятия </w:t>
            </w:r>
          </w:p>
        </w:tc>
        <w:tc>
          <w:tcPr>
            <w:tcW w:w="179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Время проведения </w:t>
            </w:r>
          </w:p>
        </w:tc>
        <w:tc>
          <w:tcPr>
            <w:tcW w:w="3399"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Предполагаемый результат </w:t>
            </w:r>
          </w:p>
        </w:tc>
        <w:tc>
          <w:tcPr>
            <w:tcW w:w="1797"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Ответственные </w:t>
            </w:r>
          </w:p>
        </w:tc>
      </w:tr>
      <w:tr w:rsidR="00A7786F" w:rsidRPr="00420295" w:rsidTr="00D56249">
        <w:trPr>
          <w:tblCellSpacing w:w="0" w:type="dxa"/>
        </w:trPr>
        <w:tc>
          <w:tcPr>
            <w:tcW w:w="554"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1.       </w:t>
            </w:r>
          </w:p>
        </w:tc>
        <w:tc>
          <w:tcPr>
            <w:tcW w:w="2268"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Конкурс рисунков</w:t>
            </w:r>
            <w:r w:rsidR="00D56249">
              <w:rPr>
                <w:rFonts w:ascii="Times New Roman" w:eastAsia="Times New Roman" w:hAnsi="Times New Roman" w:cs="Times New Roman"/>
                <w:sz w:val="24"/>
                <w:szCs w:val="24"/>
                <w:lang w:eastAsia="ru-RU"/>
              </w:rPr>
              <w:t>, буклетов, презентаций</w:t>
            </w:r>
            <w:r w:rsidRPr="00420295">
              <w:rPr>
                <w:rFonts w:ascii="Times New Roman" w:eastAsia="Times New Roman" w:hAnsi="Times New Roman" w:cs="Times New Roman"/>
                <w:sz w:val="24"/>
                <w:szCs w:val="24"/>
                <w:lang w:eastAsia="ru-RU"/>
              </w:rPr>
              <w:t xml:space="preserve"> </w:t>
            </w:r>
          </w:p>
        </w:tc>
        <w:tc>
          <w:tcPr>
            <w:tcW w:w="179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Ноябрь </w:t>
            </w:r>
          </w:p>
        </w:tc>
        <w:tc>
          <w:tcPr>
            <w:tcW w:w="3399"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Выставка рисунков</w:t>
            </w:r>
            <w:r w:rsidR="00D56249">
              <w:rPr>
                <w:rFonts w:ascii="Times New Roman" w:eastAsia="Times New Roman" w:hAnsi="Times New Roman" w:cs="Times New Roman"/>
                <w:sz w:val="24"/>
                <w:szCs w:val="24"/>
                <w:lang w:eastAsia="ru-RU"/>
              </w:rPr>
              <w:t>, буклетов</w:t>
            </w:r>
            <w:r w:rsidRPr="00420295">
              <w:rPr>
                <w:rFonts w:ascii="Times New Roman" w:eastAsia="Times New Roman" w:hAnsi="Times New Roman" w:cs="Times New Roman"/>
                <w:sz w:val="24"/>
                <w:szCs w:val="24"/>
                <w:lang w:eastAsia="ru-RU"/>
              </w:rPr>
              <w:t xml:space="preserve">.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Появление  у  учащихся отношения к проблеме толерантности. </w:t>
            </w:r>
          </w:p>
        </w:tc>
        <w:tc>
          <w:tcPr>
            <w:tcW w:w="1797"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вожатая</w:t>
            </w:r>
            <w:r w:rsidR="00A7786F" w:rsidRPr="00420295">
              <w:rPr>
                <w:rFonts w:ascii="Times New Roman" w:eastAsia="Times New Roman" w:hAnsi="Times New Roman" w:cs="Times New Roman"/>
                <w:sz w:val="24"/>
                <w:szCs w:val="24"/>
                <w:lang w:eastAsia="ru-RU"/>
              </w:rPr>
              <w:t xml:space="preserve"> </w:t>
            </w:r>
          </w:p>
        </w:tc>
      </w:tr>
      <w:tr w:rsidR="00A7786F" w:rsidRPr="00420295" w:rsidTr="00D56249">
        <w:trPr>
          <w:tblCellSpacing w:w="0" w:type="dxa"/>
        </w:trPr>
        <w:tc>
          <w:tcPr>
            <w:tcW w:w="554"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2.       </w:t>
            </w:r>
          </w:p>
        </w:tc>
        <w:tc>
          <w:tcPr>
            <w:tcW w:w="2268"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Конкурс сочинений. </w:t>
            </w:r>
          </w:p>
        </w:tc>
        <w:tc>
          <w:tcPr>
            <w:tcW w:w="1792"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Ноябрь </w:t>
            </w:r>
          </w:p>
          <w:p w:rsidR="00A7786F" w:rsidRPr="00420295" w:rsidRDefault="00A7786F" w:rsidP="00A7786F">
            <w:pPr>
              <w:spacing w:after="300" w:line="240" w:lineRule="auto"/>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  </w:t>
            </w:r>
          </w:p>
        </w:tc>
        <w:tc>
          <w:tcPr>
            <w:tcW w:w="3399" w:type="dxa"/>
            <w:tcBorders>
              <w:top w:val="outset" w:sz="6" w:space="0" w:color="auto"/>
              <w:left w:val="outset" w:sz="6" w:space="0" w:color="auto"/>
              <w:bottom w:val="outset" w:sz="6" w:space="0" w:color="auto"/>
              <w:right w:val="outset" w:sz="6" w:space="0" w:color="auto"/>
            </w:tcBorders>
            <w:hideMark/>
          </w:tcPr>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Сборник сочинений «</w:t>
            </w:r>
            <w:proofErr w:type="gramStart"/>
            <w:r w:rsidRPr="00420295">
              <w:rPr>
                <w:rFonts w:ascii="Times New Roman" w:eastAsia="Times New Roman" w:hAnsi="Times New Roman" w:cs="Times New Roman"/>
                <w:sz w:val="24"/>
                <w:szCs w:val="24"/>
                <w:lang w:eastAsia="ru-RU"/>
              </w:rPr>
              <w:t>Счастье-это</w:t>
            </w:r>
            <w:proofErr w:type="gramEnd"/>
            <w:r w:rsidRPr="00420295">
              <w:rPr>
                <w:rFonts w:ascii="Times New Roman" w:eastAsia="Times New Roman" w:hAnsi="Times New Roman" w:cs="Times New Roman"/>
                <w:sz w:val="24"/>
                <w:szCs w:val="24"/>
                <w:lang w:eastAsia="ru-RU"/>
              </w:rPr>
              <w:t xml:space="preserve"> когда тебя понимают». </w:t>
            </w:r>
          </w:p>
          <w:p w:rsidR="00A7786F" w:rsidRPr="00420295" w:rsidRDefault="00A7786F" w:rsidP="00A7786F">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Появление  у  учащихся отношения к проблеме толерантности. </w:t>
            </w:r>
          </w:p>
        </w:tc>
        <w:tc>
          <w:tcPr>
            <w:tcW w:w="1797" w:type="dxa"/>
            <w:tcBorders>
              <w:top w:val="outset" w:sz="6" w:space="0" w:color="auto"/>
              <w:left w:val="outset" w:sz="6" w:space="0" w:color="auto"/>
              <w:bottom w:val="outset" w:sz="6" w:space="0" w:color="auto"/>
              <w:right w:val="outset" w:sz="6" w:space="0" w:color="auto"/>
            </w:tcBorders>
            <w:hideMark/>
          </w:tcPr>
          <w:p w:rsidR="00A7786F" w:rsidRPr="00420295" w:rsidRDefault="00D56249" w:rsidP="00A7786F">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МО учителей </w:t>
            </w:r>
            <w:proofErr w:type="spellStart"/>
            <w:proofErr w:type="gramStart"/>
            <w:r>
              <w:rPr>
                <w:rFonts w:ascii="Times New Roman" w:eastAsia="Times New Roman" w:hAnsi="Times New Roman" w:cs="Times New Roman"/>
                <w:sz w:val="24"/>
                <w:szCs w:val="24"/>
                <w:lang w:eastAsia="ru-RU"/>
              </w:rPr>
              <w:t>лит-ры</w:t>
            </w:r>
            <w:proofErr w:type="spellEnd"/>
            <w:proofErr w:type="gramEnd"/>
          </w:p>
        </w:tc>
      </w:tr>
      <w:tr w:rsidR="0081673D" w:rsidRPr="00420295" w:rsidTr="00D56249">
        <w:trPr>
          <w:tblCellSpacing w:w="0" w:type="dxa"/>
        </w:trPr>
        <w:tc>
          <w:tcPr>
            <w:tcW w:w="554" w:type="dxa"/>
            <w:tcBorders>
              <w:top w:val="outset" w:sz="6" w:space="0" w:color="auto"/>
              <w:left w:val="outset" w:sz="6" w:space="0" w:color="auto"/>
              <w:bottom w:val="outset" w:sz="6" w:space="0" w:color="auto"/>
              <w:right w:val="outset" w:sz="6" w:space="0" w:color="auto"/>
            </w:tcBorders>
          </w:tcPr>
          <w:p w:rsidR="0081673D" w:rsidRPr="00420295" w:rsidRDefault="0081673D" w:rsidP="0037670A">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20295">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tcPr>
          <w:p w:rsidR="0081673D" w:rsidRDefault="0081673D" w:rsidP="0081673D">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Классные часы</w:t>
            </w:r>
            <w:r>
              <w:rPr>
                <w:rFonts w:ascii="Times New Roman" w:eastAsia="Times New Roman" w:hAnsi="Times New Roman" w:cs="Times New Roman"/>
                <w:sz w:val="24"/>
                <w:szCs w:val="24"/>
                <w:lang w:eastAsia="ru-RU"/>
              </w:rPr>
              <w:t>, тематические уроки обществознания</w:t>
            </w:r>
            <w:r w:rsidR="001D3489">
              <w:rPr>
                <w:rFonts w:ascii="Times New Roman" w:eastAsia="Times New Roman" w:hAnsi="Times New Roman" w:cs="Times New Roman"/>
                <w:sz w:val="24"/>
                <w:szCs w:val="24"/>
                <w:lang w:eastAsia="ru-RU"/>
              </w:rPr>
              <w:t xml:space="preserve"> «Уроки толерантности»</w:t>
            </w:r>
            <w:r>
              <w:rPr>
                <w:rFonts w:ascii="Times New Roman" w:eastAsia="Times New Roman" w:hAnsi="Times New Roman" w:cs="Times New Roman"/>
                <w:sz w:val="24"/>
                <w:szCs w:val="24"/>
                <w:lang w:eastAsia="ru-RU"/>
              </w:rPr>
              <w:t xml:space="preserve">, праздники </w:t>
            </w:r>
          </w:p>
          <w:p w:rsidR="0092698B" w:rsidRPr="00420295" w:rsidRDefault="0092698B" w:rsidP="0081673D">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Индивидуальные беседы, тренинги, интерактивные </w:t>
            </w:r>
            <w:r>
              <w:rPr>
                <w:rFonts w:ascii="Times New Roman" w:eastAsia="Times New Roman" w:hAnsi="Times New Roman" w:cs="Times New Roman"/>
                <w:sz w:val="24"/>
                <w:szCs w:val="24"/>
                <w:lang w:eastAsia="ru-RU"/>
              </w:rPr>
              <w:lastRenderedPageBreak/>
              <w:t>занятия</w:t>
            </w:r>
          </w:p>
        </w:tc>
        <w:tc>
          <w:tcPr>
            <w:tcW w:w="1792" w:type="dxa"/>
            <w:tcBorders>
              <w:top w:val="outset" w:sz="6" w:space="0" w:color="auto"/>
              <w:left w:val="outset" w:sz="6" w:space="0" w:color="auto"/>
              <w:bottom w:val="outset" w:sz="6" w:space="0" w:color="auto"/>
              <w:right w:val="outset" w:sz="6" w:space="0" w:color="auto"/>
            </w:tcBorders>
          </w:tcPr>
          <w:p w:rsidR="0081673D" w:rsidRDefault="0081673D" w:rsidP="0037670A">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w:t>
            </w:r>
          </w:p>
          <w:p w:rsidR="0081673D" w:rsidRPr="00420295" w:rsidRDefault="0081673D" w:rsidP="0037670A">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399" w:type="dxa"/>
            <w:tcBorders>
              <w:top w:val="outset" w:sz="6" w:space="0" w:color="auto"/>
              <w:left w:val="outset" w:sz="6" w:space="0" w:color="auto"/>
              <w:bottom w:val="outset" w:sz="6" w:space="0" w:color="auto"/>
              <w:right w:val="outset" w:sz="6" w:space="0" w:color="auto"/>
            </w:tcBorders>
          </w:tcPr>
          <w:p w:rsidR="0081673D" w:rsidRDefault="0081673D" w:rsidP="0037670A">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Информированность учащихся о проблеме толерантности. </w:t>
            </w:r>
          </w:p>
          <w:p w:rsidR="00444EA8" w:rsidRPr="004220BD" w:rsidRDefault="00444EA8" w:rsidP="00444EA8">
            <w:pPr>
              <w:spacing w:before="100" w:beforeAutospacing="1" w:after="100" w:afterAutospacing="1"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Обучение неконфликтному поведению в среде сверстников. </w:t>
            </w:r>
          </w:p>
          <w:p w:rsidR="0092698B" w:rsidRDefault="0092698B" w:rsidP="0037670A">
            <w:pPr>
              <w:spacing w:after="300"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 xml:space="preserve">Помощь детям в разрешении конфликтных ситуаций с друзьями, родителями, </w:t>
            </w:r>
            <w:r w:rsidRPr="004220BD">
              <w:rPr>
                <w:rFonts w:ascii="Times New Roman" w:eastAsia="Times New Roman" w:hAnsi="Times New Roman" w:cs="Times New Roman"/>
                <w:sz w:val="24"/>
                <w:szCs w:val="24"/>
                <w:lang w:eastAsia="ru-RU"/>
              </w:rPr>
              <w:lastRenderedPageBreak/>
              <w:t xml:space="preserve">учителями. </w:t>
            </w:r>
          </w:p>
          <w:p w:rsidR="00785817" w:rsidRDefault="00785817" w:rsidP="0037670A">
            <w:pPr>
              <w:spacing w:after="300" w:line="240" w:lineRule="auto"/>
              <w:rPr>
                <w:rFonts w:ascii="Times New Roman" w:eastAsia="Times New Roman" w:hAnsi="Times New Roman" w:cs="Times New Roman"/>
                <w:sz w:val="24"/>
                <w:szCs w:val="24"/>
                <w:lang w:eastAsia="ru-RU"/>
              </w:rPr>
            </w:pPr>
            <w:r w:rsidRPr="004220BD">
              <w:rPr>
                <w:rFonts w:ascii="Times New Roman" w:eastAsia="Times New Roman" w:hAnsi="Times New Roman" w:cs="Times New Roman"/>
                <w:sz w:val="24"/>
                <w:szCs w:val="24"/>
                <w:lang w:eastAsia="ru-RU"/>
              </w:rPr>
              <w:t>Создание благоприятных условий для адаптации ребенка в коллективе и установлению правильных взаимоотношений в коллективе детей и взрослых</w:t>
            </w:r>
          </w:p>
          <w:p w:rsidR="0081673D" w:rsidRPr="00420295" w:rsidRDefault="0081673D" w:rsidP="0037670A">
            <w:pPr>
              <w:spacing w:after="300" w:line="240" w:lineRule="auto"/>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Методические разработки классных часов. </w:t>
            </w:r>
          </w:p>
        </w:tc>
        <w:tc>
          <w:tcPr>
            <w:tcW w:w="1797" w:type="dxa"/>
            <w:tcBorders>
              <w:top w:val="outset" w:sz="6" w:space="0" w:color="auto"/>
              <w:left w:val="outset" w:sz="6" w:space="0" w:color="auto"/>
              <w:bottom w:val="outset" w:sz="6" w:space="0" w:color="auto"/>
              <w:right w:val="outset" w:sz="6" w:space="0" w:color="auto"/>
            </w:tcBorders>
          </w:tcPr>
          <w:p w:rsidR="0081673D" w:rsidRPr="00420295" w:rsidRDefault="0081673D" w:rsidP="0081673D">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Классные руководители, учителя обществознания</w:t>
            </w:r>
            <w:r w:rsidRPr="00420295">
              <w:rPr>
                <w:rFonts w:ascii="Times New Roman" w:eastAsia="Times New Roman" w:hAnsi="Times New Roman" w:cs="Times New Roman"/>
                <w:sz w:val="24"/>
                <w:szCs w:val="24"/>
                <w:lang w:eastAsia="ru-RU"/>
              </w:rPr>
              <w:t xml:space="preserve"> </w:t>
            </w:r>
          </w:p>
        </w:tc>
      </w:tr>
    </w:tbl>
    <w:p w:rsidR="00072A41" w:rsidRPr="00101CEA" w:rsidRDefault="0081673D">
      <w:pPr>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этап – </w:t>
      </w:r>
      <w:r w:rsidR="00101CEA" w:rsidRPr="00101CEA">
        <w:rPr>
          <w:rFonts w:ascii="Times New Roman" w:eastAsia="Times New Roman" w:hAnsi="Times New Roman" w:cs="Times New Roman"/>
          <w:b/>
          <w:sz w:val="24"/>
          <w:szCs w:val="24"/>
          <w:lang w:eastAsia="ru-RU"/>
        </w:rPr>
        <w:t xml:space="preserve">Анализ результатов реализации </w:t>
      </w:r>
      <w:r w:rsidR="00101CEA">
        <w:rPr>
          <w:rFonts w:ascii="Times New Roman" w:eastAsia="Times New Roman" w:hAnsi="Times New Roman" w:cs="Times New Roman"/>
          <w:b/>
          <w:sz w:val="24"/>
          <w:szCs w:val="24"/>
          <w:lang w:eastAsia="ru-RU"/>
        </w:rPr>
        <w:t>под</w:t>
      </w:r>
      <w:r w:rsidR="00101CEA" w:rsidRPr="00101CEA">
        <w:rPr>
          <w:rFonts w:ascii="Times New Roman" w:eastAsia="Times New Roman" w:hAnsi="Times New Roman" w:cs="Times New Roman"/>
          <w:b/>
          <w:sz w:val="24"/>
          <w:szCs w:val="24"/>
          <w:lang w:eastAsia="ru-RU"/>
        </w:rPr>
        <w:t>программы.</w:t>
      </w:r>
      <w:proofErr w:type="gramEnd"/>
      <w:r w:rsidR="00101CEA" w:rsidRPr="00101CEA">
        <w:rPr>
          <w:rFonts w:ascii="Times New Roman" w:eastAsia="Times New Roman" w:hAnsi="Times New Roman" w:cs="Times New Roman"/>
          <w:b/>
          <w:sz w:val="24"/>
          <w:szCs w:val="24"/>
          <w:lang w:eastAsia="ru-RU"/>
        </w:rPr>
        <w:t xml:space="preserve"> Обобщение опыта работы по формированию толерантного сознания.</w:t>
      </w:r>
    </w:p>
    <w:tbl>
      <w:tblPr>
        <w:tblStyle w:val="a5"/>
        <w:tblW w:w="0" w:type="auto"/>
        <w:tblInd w:w="108" w:type="dxa"/>
        <w:tblLook w:val="04A0"/>
      </w:tblPr>
      <w:tblGrid>
        <w:gridCol w:w="567"/>
        <w:gridCol w:w="2268"/>
        <w:gridCol w:w="1843"/>
        <w:gridCol w:w="3210"/>
        <w:gridCol w:w="2000"/>
      </w:tblGrid>
      <w:tr w:rsidR="0081673D" w:rsidTr="002A2F06">
        <w:tc>
          <w:tcPr>
            <w:tcW w:w="567" w:type="dxa"/>
          </w:tcPr>
          <w:p w:rsidR="0081673D" w:rsidRPr="00420295" w:rsidRDefault="0081673D" w:rsidP="0037670A">
            <w:pPr>
              <w:spacing w:after="300"/>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 </w:t>
            </w:r>
            <w:proofErr w:type="spellStart"/>
            <w:proofErr w:type="gramStart"/>
            <w:r w:rsidRPr="00420295">
              <w:rPr>
                <w:rFonts w:ascii="Times New Roman" w:eastAsia="Times New Roman" w:hAnsi="Times New Roman" w:cs="Times New Roman"/>
                <w:sz w:val="24"/>
                <w:szCs w:val="24"/>
                <w:lang w:eastAsia="ru-RU"/>
              </w:rPr>
              <w:t>п</w:t>
            </w:r>
            <w:proofErr w:type="spellEnd"/>
            <w:proofErr w:type="gramEnd"/>
            <w:r w:rsidRPr="00420295">
              <w:rPr>
                <w:rFonts w:ascii="Times New Roman" w:eastAsia="Times New Roman" w:hAnsi="Times New Roman" w:cs="Times New Roman"/>
                <w:sz w:val="24"/>
                <w:szCs w:val="24"/>
                <w:lang w:eastAsia="ru-RU"/>
              </w:rPr>
              <w:t>/</w:t>
            </w:r>
            <w:proofErr w:type="spellStart"/>
            <w:r w:rsidRPr="00420295">
              <w:rPr>
                <w:rFonts w:ascii="Times New Roman" w:eastAsia="Times New Roman" w:hAnsi="Times New Roman" w:cs="Times New Roman"/>
                <w:sz w:val="24"/>
                <w:szCs w:val="24"/>
                <w:lang w:eastAsia="ru-RU"/>
              </w:rPr>
              <w:t>п</w:t>
            </w:r>
            <w:proofErr w:type="spellEnd"/>
            <w:r w:rsidRPr="00420295">
              <w:rPr>
                <w:rFonts w:ascii="Times New Roman" w:eastAsia="Times New Roman" w:hAnsi="Times New Roman" w:cs="Times New Roman"/>
                <w:sz w:val="24"/>
                <w:szCs w:val="24"/>
                <w:lang w:eastAsia="ru-RU"/>
              </w:rPr>
              <w:t xml:space="preserve"> </w:t>
            </w:r>
          </w:p>
        </w:tc>
        <w:tc>
          <w:tcPr>
            <w:tcW w:w="2268" w:type="dxa"/>
          </w:tcPr>
          <w:p w:rsidR="0081673D" w:rsidRPr="00420295" w:rsidRDefault="0081673D" w:rsidP="0037670A">
            <w:pPr>
              <w:spacing w:after="300"/>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Название мероприятия </w:t>
            </w:r>
          </w:p>
        </w:tc>
        <w:tc>
          <w:tcPr>
            <w:tcW w:w="1843" w:type="dxa"/>
          </w:tcPr>
          <w:p w:rsidR="0081673D" w:rsidRPr="00420295" w:rsidRDefault="0081673D" w:rsidP="0037670A">
            <w:pPr>
              <w:spacing w:after="300"/>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Время проведения </w:t>
            </w:r>
          </w:p>
        </w:tc>
        <w:tc>
          <w:tcPr>
            <w:tcW w:w="3210" w:type="dxa"/>
          </w:tcPr>
          <w:p w:rsidR="0081673D" w:rsidRPr="00420295" w:rsidRDefault="0081673D" w:rsidP="0037670A">
            <w:pPr>
              <w:spacing w:after="300"/>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Предполагаемый результат </w:t>
            </w:r>
          </w:p>
        </w:tc>
        <w:tc>
          <w:tcPr>
            <w:tcW w:w="2000" w:type="dxa"/>
          </w:tcPr>
          <w:p w:rsidR="0081673D" w:rsidRPr="00420295" w:rsidRDefault="0081673D" w:rsidP="0037670A">
            <w:pPr>
              <w:spacing w:after="300"/>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 xml:space="preserve">Ответственные </w:t>
            </w:r>
          </w:p>
        </w:tc>
      </w:tr>
      <w:tr w:rsidR="0081673D" w:rsidTr="002A2F06">
        <w:tc>
          <w:tcPr>
            <w:tcW w:w="567" w:type="dxa"/>
          </w:tcPr>
          <w:p w:rsidR="0081673D" w:rsidRPr="00420295" w:rsidRDefault="002A2F06" w:rsidP="0037670A">
            <w:pPr>
              <w:spacing w:after="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81673D"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классных руководителей</w:t>
            </w:r>
          </w:p>
        </w:tc>
        <w:tc>
          <w:tcPr>
            <w:tcW w:w="1843" w:type="dxa"/>
          </w:tcPr>
          <w:p w:rsidR="0081673D"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210" w:type="dxa"/>
          </w:tcPr>
          <w:p w:rsidR="0081673D"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анализ результатов работы подпрограммы</w:t>
            </w:r>
          </w:p>
        </w:tc>
        <w:tc>
          <w:tcPr>
            <w:tcW w:w="2000" w:type="dxa"/>
          </w:tcPr>
          <w:p w:rsidR="0081673D"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МО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w:t>
            </w:r>
          </w:p>
        </w:tc>
      </w:tr>
      <w:tr w:rsidR="002A2F06" w:rsidTr="002A2F06">
        <w:tc>
          <w:tcPr>
            <w:tcW w:w="567" w:type="dxa"/>
          </w:tcPr>
          <w:p w:rsidR="002A2F06" w:rsidRDefault="002A2F06" w:rsidP="0037670A">
            <w:pPr>
              <w:spacing w:after="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Pr>
          <w:p w:rsidR="002A2F06"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диагностических методик</w:t>
            </w:r>
          </w:p>
        </w:tc>
        <w:tc>
          <w:tcPr>
            <w:tcW w:w="1843" w:type="dxa"/>
          </w:tcPr>
          <w:p w:rsidR="002A2F06"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210" w:type="dxa"/>
          </w:tcPr>
          <w:p w:rsidR="002A2F06" w:rsidRPr="00420295" w:rsidRDefault="002A2F06" w:rsidP="0037670A">
            <w:pPr>
              <w:spacing w:after="300"/>
              <w:jc w:val="center"/>
              <w:rPr>
                <w:rFonts w:ascii="Times New Roman" w:eastAsia="Times New Roman" w:hAnsi="Times New Roman" w:cs="Times New Roman"/>
                <w:sz w:val="24"/>
                <w:szCs w:val="24"/>
                <w:lang w:eastAsia="ru-RU"/>
              </w:rPr>
            </w:pPr>
            <w:r w:rsidRPr="00420295">
              <w:rPr>
                <w:rFonts w:ascii="Times New Roman" w:eastAsia="Times New Roman" w:hAnsi="Times New Roman" w:cs="Times New Roman"/>
                <w:sz w:val="24"/>
                <w:szCs w:val="24"/>
                <w:lang w:eastAsia="ru-RU"/>
              </w:rPr>
              <w:t>выявление уровня овладения толерантными способами взаимодействия с людьми, их эффективность</w:t>
            </w:r>
          </w:p>
        </w:tc>
        <w:tc>
          <w:tcPr>
            <w:tcW w:w="2000" w:type="dxa"/>
          </w:tcPr>
          <w:p w:rsidR="002A2F06" w:rsidRPr="00420295"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2A2F06" w:rsidTr="002A2F06">
        <w:tc>
          <w:tcPr>
            <w:tcW w:w="567" w:type="dxa"/>
          </w:tcPr>
          <w:p w:rsidR="002A2F06" w:rsidRDefault="002A2F06" w:rsidP="0037670A">
            <w:pPr>
              <w:spacing w:after="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Pr>
          <w:p w:rsidR="002A2F06"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 информационного буклета о реализации программы</w:t>
            </w:r>
          </w:p>
        </w:tc>
        <w:tc>
          <w:tcPr>
            <w:tcW w:w="1843" w:type="dxa"/>
          </w:tcPr>
          <w:p w:rsidR="002A2F06"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210" w:type="dxa"/>
          </w:tcPr>
          <w:p w:rsidR="002A2F06" w:rsidRPr="00420295" w:rsidRDefault="00785817"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работы подпрограммы</w:t>
            </w:r>
          </w:p>
        </w:tc>
        <w:tc>
          <w:tcPr>
            <w:tcW w:w="2000" w:type="dxa"/>
          </w:tcPr>
          <w:p w:rsidR="002A2F06" w:rsidRDefault="002A2F06"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ВР</w:t>
            </w:r>
          </w:p>
        </w:tc>
      </w:tr>
      <w:tr w:rsidR="00785817" w:rsidTr="002A2F06">
        <w:tc>
          <w:tcPr>
            <w:tcW w:w="567" w:type="dxa"/>
          </w:tcPr>
          <w:p w:rsidR="00785817" w:rsidRDefault="00785817" w:rsidP="0037670A">
            <w:pPr>
              <w:spacing w:after="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Pr>
          <w:p w:rsidR="00785817" w:rsidRDefault="00785817" w:rsidP="00785817">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220BD">
              <w:rPr>
                <w:rFonts w:ascii="Times New Roman" w:eastAsia="Times New Roman" w:hAnsi="Times New Roman" w:cs="Times New Roman"/>
                <w:sz w:val="24"/>
                <w:szCs w:val="24"/>
                <w:lang w:eastAsia="ru-RU"/>
              </w:rPr>
              <w:t>бщешкольн</w:t>
            </w:r>
            <w:r>
              <w:rPr>
                <w:rFonts w:ascii="Times New Roman" w:eastAsia="Times New Roman" w:hAnsi="Times New Roman" w:cs="Times New Roman"/>
                <w:sz w:val="24"/>
                <w:szCs w:val="24"/>
                <w:lang w:eastAsia="ru-RU"/>
              </w:rPr>
              <w:t>ая</w:t>
            </w:r>
            <w:r w:rsidRPr="004220BD">
              <w:rPr>
                <w:rFonts w:ascii="Times New Roman" w:eastAsia="Times New Roman" w:hAnsi="Times New Roman" w:cs="Times New Roman"/>
                <w:sz w:val="24"/>
                <w:szCs w:val="24"/>
                <w:lang w:eastAsia="ru-RU"/>
              </w:rPr>
              <w:t xml:space="preserve"> конференци</w:t>
            </w:r>
            <w:r>
              <w:rPr>
                <w:rFonts w:ascii="Times New Roman" w:eastAsia="Times New Roman" w:hAnsi="Times New Roman" w:cs="Times New Roman"/>
                <w:sz w:val="24"/>
                <w:szCs w:val="24"/>
                <w:lang w:eastAsia="ru-RU"/>
              </w:rPr>
              <w:t>я</w:t>
            </w:r>
            <w:r w:rsidRPr="004220BD">
              <w:rPr>
                <w:rFonts w:ascii="Times New Roman" w:eastAsia="Times New Roman" w:hAnsi="Times New Roman" w:cs="Times New Roman"/>
                <w:sz w:val="24"/>
                <w:szCs w:val="24"/>
                <w:lang w:eastAsia="ru-RU"/>
              </w:rPr>
              <w:t xml:space="preserve"> «Формирование толерантности и профилактика экстремизма в молодежной среде»</w:t>
            </w:r>
          </w:p>
        </w:tc>
        <w:tc>
          <w:tcPr>
            <w:tcW w:w="1843" w:type="dxa"/>
          </w:tcPr>
          <w:p w:rsidR="00785817" w:rsidRDefault="00785817"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210" w:type="dxa"/>
          </w:tcPr>
          <w:p w:rsidR="00785817" w:rsidRPr="00420295" w:rsidRDefault="00785817"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работы подпрограммы</w:t>
            </w:r>
          </w:p>
        </w:tc>
        <w:tc>
          <w:tcPr>
            <w:tcW w:w="2000" w:type="dxa"/>
          </w:tcPr>
          <w:p w:rsidR="00785817" w:rsidRDefault="00785817" w:rsidP="0037670A">
            <w:pPr>
              <w:spacing w:after="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ВР</w:t>
            </w:r>
          </w:p>
        </w:tc>
      </w:tr>
    </w:tbl>
    <w:p w:rsidR="0081673D" w:rsidRPr="0081673D" w:rsidRDefault="0081673D">
      <w:pPr>
        <w:rPr>
          <w:rFonts w:ascii="Times New Roman" w:hAnsi="Times New Roman" w:cs="Times New Roman"/>
          <w:b/>
          <w:sz w:val="24"/>
          <w:szCs w:val="24"/>
        </w:rPr>
      </w:pPr>
    </w:p>
    <w:sectPr w:rsidR="0081673D" w:rsidRPr="0081673D" w:rsidSect="0042029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CB6"/>
    <w:multiLevelType w:val="multilevel"/>
    <w:tmpl w:val="352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06DCB"/>
    <w:multiLevelType w:val="multilevel"/>
    <w:tmpl w:val="94AC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7583B"/>
    <w:multiLevelType w:val="multilevel"/>
    <w:tmpl w:val="4FFC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35510"/>
    <w:multiLevelType w:val="multilevel"/>
    <w:tmpl w:val="016A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13652"/>
    <w:multiLevelType w:val="multilevel"/>
    <w:tmpl w:val="5168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E6B32"/>
    <w:multiLevelType w:val="multilevel"/>
    <w:tmpl w:val="694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D4183"/>
    <w:multiLevelType w:val="multilevel"/>
    <w:tmpl w:val="1E4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9058A"/>
    <w:multiLevelType w:val="multilevel"/>
    <w:tmpl w:val="5C4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11926"/>
    <w:multiLevelType w:val="multilevel"/>
    <w:tmpl w:val="2516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BA5DDD"/>
    <w:multiLevelType w:val="multilevel"/>
    <w:tmpl w:val="6E3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6"/>
  </w:num>
  <w:num w:numId="5">
    <w:abstractNumId w:val="7"/>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86F"/>
    <w:rsid w:val="00072A41"/>
    <w:rsid w:val="00101CEA"/>
    <w:rsid w:val="001D3489"/>
    <w:rsid w:val="00247284"/>
    <w:rsid w:val="00266F2C"/>
    <w:rsid w:val="002A2F06"/>
    <w:rsid w:val="00341016"/>
    <w:rsid w:val="003A2694"/>
    <w:rsid w:val="003E4EEE"/>
    <w:rsid w:val="00420295"/>
    <w:rsid w:val="00444EA8"/>
    <w:rsid w:val="00586769"/>
    <w:rsid w:val="00592729"/>
    <w:rsid w:val="005F4C85"/>
    <w:rsid w:val="00785817"/>
    <w:rsid w:val="0081673D"/>
    <w:rsid w:val="008538DC"/>
    <w:rsid w:val="0092698B"/>
    <w:rsid w:val="009B52DC"/>
    <w:rsid w:val="009D4FCF"/>
    <w:rsid w:val="00A3143D"/>
    <w:rsid w:val="00A7786F"/>
    <w:rsid w:val="00AA6816"/>
    <w:rsid w:val="00AC74A3"/>
    <w:rsid w:val="00B363F2"/>
    <w:rsid w:val="00D56249"/>
    <w:rsid w:val="00F150DF"/>
    <w:rsid w:val="00FC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41"/>
  </w:style>
  <w:style w:type="paragraph" w:styleId="3">
    <w:name w:val="heading 3"/>
    <w:basedOn w:val="a"/>
    <w:link w:val="30"/>
    <w:uiPriority w:val="9"/>
    <w:qFormat/>
    <w:rsid w:val="00A7786F"/>
    <w:pPr>
      <w:spacing w:after="150" w:line="240" w:lineRule="auto"/>
      <w:outlineLvl w:val="2"/>
    </w:pPr>
    <w:rPr>
      <w:rFonts w:ascii="Tahoma" w:eastAsia="Times New Roman" w:hAnsi="Tahoma" w:cs="Tahoma"/>
      <w:sz w:val="36"/>
      <w:szCs w:val="36"/>
      <w:lang w:eastAsia="ru-RU"/>
    </w:rPr>
  </w:style>
  <w:style w:type="paragraph" w:styleId="4">
    <w:name w:val="heading 4"/>
    <w:basedOn w:val="a"/>
    <w:link w:val="40"/>
    <w:uiPriority w:val="9"/>
    <w:qFormat/>
    <w:rsid w:val="00A7786F"/>
    <w:pPr>
      <w:spacing w:before="100" w:beforeAutospacing="1" w:after="100" w:afterAutospacing="1" w:line="240" w:lineRule="auto"/>
      <w:outlineLvl w:val="3"/>
    </w:pPr>
    <w:rPr>
      <w:rFonts w:ascii="Arial" w:eastAsia="Times New Roman" w:hAnsi="Arial" w:cs="Arial"/>
      <w:color w:val="999999"/>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786F"/>
    <w:rPr>
      <w:rFonts w:ascii="Tahoma" w:eastAsia="Times New Roman" w:hAnsi="Tahoma" w:cs="Tahoma"/>
      <w:sz w:val="36"/>
      <w:szCs w:val="36"/>
      <w:lang w:eastAsia="ru-RU"/>
    </w:rPr>
  </w:style>
  <w:style w:type="character" w:customStyle="1" w:styleId="40">
    <w:name w:val="Заголовок 4 Знак"/>
    <w:basedOn w:val="a0"/>
    <w:link w:val="4"/>
    <w:uiPriority w:val="9"/>
    <w:rsid w:val="00A7786F"/>
    <w:rPr>
      <w:rFonts w:ascii="Arial" w:eastAsia="Times New Roman" w:hAnsi="Arial" w:cs="Arial"/>
      <w:color w:val="999999"/>
      <w:sz w:val="36"/>
      <w:szCs w:val="36"/>
      <w:lang w:eastAsia="ru-RU"/>
    </w:rPr>
  </w:style>
  <w:style w:type="paragraph" w:customStyle="1" w:styleId="doc-data1">
    <w:name w:val="doc-data1"/>
    <w:basedOn w:val="a"/>
    <w:rsid w:val="00A7786F"/>
    <w:pPr>
      <w:spacing w:after="225" w:line="240" w:lineRule="auto"/>
    </w:pPr>
    <w:rPr>
      <w:rFonts w:ascii="Tahoma" w:eastAsia="Times New Roman" w:hAnsi="Tahoma" w:cs="Tahoma"/>
      <w:color w:val="999999"/>
      <w:sz w:val="19"/>
      <w:szCs w:val="19"/>
      <w:lang w:eastAsia="ru-RU"/>
    </w:rPr>
  </w:style>
  <w:style w:type="character" w:styleId="a3">
    <w:name w:val="Strong"/>
    <w:basedOn w:val="a0"/>
    <w:uiPriority w:val="22"/>
    <w:qFormat/>
    <w:rsid w:val="00A7786F"/>
    <w:rPr>
      <w:b/>
      <w:bCs/>
    </w:rPr>
  </w:style>
  <w:style w:type="character" w:styleId="a4">
    <w:name w:val="Emphasis"/>
    <w:basedOn w:val="a0"/>
    <w:uiPriority w:val="20"/>
    <w:qFormat/>
    <w:rsid w:val="00A7786F"/>
    <w:rPr>
      <w:i/>
      <w:iCs/>
    </w:rPr>
  </w:style>
  <w:style w:type="table" w:styleId="a5">
    <w:name w:val="Table Grid"/>
    <w:basedOn w:val="a1"/>
    <w:uiPriority w:val="59"/>
    <w:rsid w:val="00816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C37FB"/>
    <w:pPr>
      <w:ind w:left="720"/>
      <w:contextualSpacing/>
    </w:pPr>
  </w:style>
</w:styles>
</file>

<file path=word/webSettings.xml><?xml version="1.0" encoding="utf-8"?>
<w:webSettings xmlns:r="http://schemas.openxmlformats.org/officeDocument/2006/relationships" xmlns:w="http://schemas.openxmlformats.org/wordprocessingml/2006/main">
  <w:divs>
    <w:div w:id="915550933">
      <w:bodyDiv w:val="1"/>
      <w:marLeft w:val="0"/>
      <w:marRight w:val="0"/>
      <w:marTop w:val="0"/>
      <w:marBottom w:val="0"/>
      <w:divBdr>
        <w:top w:val="none" w:sz="0" w:space="0" w:color="auto"/>
        <w:left w:val="none" w:sz="0" w:space="0" w:color="auto"/>
        <w:bottom w:val="none" w:sz="0" w:space="0" w:color="auto"/>
        <w:right w:val="none" w:sz="0" w:space="0" w:color="auto"/>
      </w:divBdr>
      <w:divsChild>
        <w:div w:id="1511875225">
          <w:marLeft w:val="0"/>
          <w:marRight w:val="0"/>
          <w:marTop w:val="0"/>
          <w:marBottom w:val="0"/>
          <w:divBdr>
            <w:top w:val="single" w:sz="48" w:space="0" w:color="E0EBF5"/>
            <w:left w:val="none" w:sz="0" w:space="0" w:color="auto"/>
            <w:bottom w:val="single" w:sz="6" w:space="0" w:color="CCCCCC"/>
            <w:right w:val="none" w:sz="0" w:space="0" w:color="auto"/>
          </w:divBdr>
          <w:divsChild>
            <w:div w:id="800876854">
              <w:marLeft w:val="0"/>
              <w:marRight w:val="0"/>
              <w:marTop w:val="0"/>
              <w:marBottom w:val="0"/>
              <w:divBdr>
                <w:top w:val="none" w:sz="0" w:space="0" w:color="auto"/>
                <w:left w:val="none" w:sz="0" w:space="0" w:color="auto"/>
                <w:bottom w:val="none" w:sz="0" w:space="0" w:color="auto"/>
                <w:right w:val="none" w:sz="0" w:space="0" w:color="auto"/>
              </w:divBdr>
              <w:divsChild>
                <w:div w:id="685862174">
                  <w:marLeft w:val="0"/>
                  <w:marRight w:val="-3300"/>
                  <w:marTop w:val="0"/>
                  <w:marBottom w:val="0"/>
                  <w:divBdr>
                    <w:top w:val="none" w:sz="0" w:space="0" w:color="auto"/>
                    <w:left w:val="none" w:sz="0" w:space="0" w:color="auto"/>
                    <w:bottom w:val="none" w:sz="0" w:space="0" w:color="auto"/>
                    <w:right w:val="none" w:sz="0" w:space="0" w:color="auto"/>
                  </w:divBdr>
                  <w:divsChild>
                    <w:div w:id="39088757">
                      <w:marLeft w:val="0"/>
                      <w:marRight w:val="3300"/>
                      <w:marTop w:val="0"/>
                      <w:marBottom w:val="0"/>
                      <w:divBdr>
                        <w:top w:val="none" w:sz="0" w:space="0" w:color="auto"/>
                        <w:left w:val="none" w:sz="0" w:space="0" w:color="auto"/>
                        <w:bottom w:val="none" w:sz="0" w:space="0" w:color="auto"/>
                        <w:right w:val="none" w:sz="0" w:space="0" w:color="auto"/>
                      </w:divBdr>
                      <w:divsChild>
                        <w:div w:id="709181701">
                          <w:marLeft w:val="30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ТСШ№3</cp:lastModifiedBy>
  <cp:revision>17</cp:revision>
  <cp:lastPrinted>2010-03-13T11:54:00Z</cp:lastPrinted>
  <dcterms:created xsi:type="dcterms:W3CDTF">2010-03-12T18:33:00Z</dcterms:created>
  <dcterms:modified xsi:type="dcterms:W3CDTF">2010-12-10T14:58:00Z</dcterms:modified>
</cp:coreProperties>
</file>