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2" w:rsidRDefault="00151B6B" w:rsidP="003F235C">
      <w:pPr>
        <w:ind w:firstLine="567"/>
        <w:jc w:val="center"/>
        <w:rPr>
          <w:b/>
          <w:sz w:val="28"/>
        </w:rPr>
      </w:pPr>
      <w:r w:rsidRPr="00151B6B">
        <w:rPr>
          <w:b/>
          <w:sz w:val="28"/>
        </w:rPr>
        <w:t xml:space="preserve">Правила приёма образовательными организациями  высшего образования по всем формам обучения </w:t>
      </w:r>
    </w:p>
    <w:p w:rsidR="00B33F26" w:rsidRPr="00151B6B" w:rsidRDefault="00151B6B" w:rsidP="003F235C">
      <w:pPr>
        <w:ind w:firstLine="567"/>
        <w:jc w:val="center"/>
        <w:rPr>
          <w:b/>
          <w:sz w:val="28"/>
        </w:rPr>
      </w:pPr>
      <w:r w:rsidRPr="00151B6B">
        <w:rPr>
          <w:b/>
          <w:sz w:val="28"/>
        </w:rPr>
        <w:t>в 2016 /2017 учебном году</w:t>
      </w:r>
      <w:r>
        <w:rPr>
          <w:b/>
          <w:sz w:val="28"/>
        </w:rPr>
        <w:t>.</w:t>
      </w:r>
    </w:p>
    <w:p w:rsidR="00151B6B" w:rsidRDefault="00151B6B" w:rsidP="005570B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информированности участников ГИА и ЕГЭ в период подачи ими заявлений и принятия осознанного решения о выборе перечня учебных предметов при прохождении ГИА или ЕГЭ Отдел образования Администрации Тацинского района сообщает, что  образовательные организации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 разместили  на официальных сайтах  правила  приёма по всем формам обучения в 2016 /2017 учебном году, в том числе по перечню и программам вступительных</w:t>
      </w:r>
      <w:proofErr w:type="gramEnd"/>
      <w:r>
        <w:rPr>
          <w:sz w:val="28"/>
        </w:rPr>
        <w:t xml:space="preserve"> испытаний, шкал оценивания их результатов и минимального количества баллов, подтверждающих успешное прохождение вступительных испытаний.</w:t>
      </w:r>
    </w:p>
    <w:p w:rsidR="00425D15" w:rsidRPr="005570BD" w:rsidRDefault="00425D15" w:rsidP="00E87D06">
      <w:pPr>
        <w:jc w:val="center"/>
        <w:rPr>
          <w:b/>
          <w:sz w:val="28"/>
          <w:u w:val="single"/>
        </w:rPr>
      </w:pPr>
      <w:r w:rsidRPr="005570BD">
        <w:rPr>
          <w:b/>
          <w:sz w:val="28"/>
          <w:u w:val="single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proofErr w:type="gramStart"/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  <w:proofErr w:type="gramEnd"/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7513"/>
      </w:tblGrid>
      <w:tr w:rsidR="00E87D06" w:rsidRPr="00E43E58" w:rsidTr="005570BD">
        <w:trPr>
          <w:trHeight w:val="1002"/>
        </w:trPr>
        <w:tc>
          <w:tcPr>
            <w:tcW w:w="392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7513" w:type="dxa"/>
            <w:vAlign w:val="center"/>
          </w:tcPr>
          <w:p w:rsidR="00E87D06" w:rsidRPr="00E43E58" w:rsidRDefault="00E87D06" w:rsidP="0055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  <w:r w:rsidR="0055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570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равила приема образовательных организаций высшего образования на 2016/17 учебный год</w:t>
            </w: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</w:tc>
        <w:tc>
          <w:tcPr>
            <w:tcW w:w="7513" w:type="dxa"/>
          </w:tcPr>
          <w:p w:rsidR="00E87D06" w:rsidRPr="00E43E58" w:rsidRDefault="001C2654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 образовательное учреждение высшего образования «Южный федеральный университет» 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51B6B" w:rsidRPr="00E43E58" w:rsidRDefault="00E87D06" w:rsidP="005570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 университет»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«Ростовская 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557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5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консерватория (академия) имени С.В. Рахманинова»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5570B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</w:t>
            </w:r>
            <w:r w:rsidR="005570BD">
              <w:rPr>
                <w:rFonts w:ascii="Times New Roman" w:hAnsi="Times New Roman" w:cs="Times New Roman"/>
                <w:sz w:val="28"/>
                <w:szCs w:val="28"/>
              </w:rPr>
              <w:t>Ф»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5570BD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5570BD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5570BD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5570BD">
        <w:tc>
          <w:tcPr>
            <w:tcW w:w="392" w:type="dxa"/>
          </w:tcPr>
          <w:p w:rsidR="00E87D06" w:rsidRPr="00E43E58" w:rsidRDefault="00E87D06" w:rsidP="005570BD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E87D06" w:rsidRPr="00E43E58" w:rsidRDefault="00E87D06" w:rsidP="0055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7513" w:type="dxa"/>
          </w:tcPr>
          <w:p w:rsidR="00E87D06" w:rsidRPr="00E43E58" w:rsidRDefault="001C265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87D06" w:rsidRDefault="00E87D06" w:rsidP="00CB08CE">
      <w:pPr>
        <w:jc w:val="right"/>
        <w:rPr>
          <w:sz w:val="28"/>
          <w:szCs w:val="28"/>
        </w:rPr>
      </w:pPr>
      <w:bookmarkStart w:id="0" w:name="_GoBack"/>
      <w:bookmarkEnd w:id="0"/>
    </w:p>
    <w:sectPr w:rsidR="00E87D06" w:rsidRPr="00E87D06" w:rsidSect="005570BD">
      <w:headerReference w:type="first" r:id="rId22"/>
      <w:pgSz w:w="16840" w:h="11907" w:orient="landscape" w:code="9"/>
      <w:pgMar w:top="851" w:right="624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54" w:rsidRDefault="001C2654">
      <w:r>
        <w:separator/>
      </w:r>
    </w:p>
  </w:endnote>
  <w:endnote w:type="continuationSeparator" w:id="0">
    <w:p w:rsidR="001C2654" w:rsidRDefault="001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54" w:rsidRDefault="001C2654">
      <w:r>
        <w:separator/>
      </w:r>
    </w:p>
  </w:footnote>
  <w:footnote w:type="continuationSeparator" w:id="0">
    <w:p w:rsidR="001C2654" w:rsidRDefault="001C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51B6B"/>
    <w:rsid w:val="0016048A"/>
    <w:rsid w:val="0017306D"/>
    <w:rsid w:val="00177371"/>
    <w:rsid w:val="00186EE3"/>
    <w:rsid w:val="00194C6F"/>
    <w:rsid w:val="001C2654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25D15"/>
    <w:rsid w:val="00434213"/>
    <w:rsid w:val="00444300"/>
    <w:rsid w:val="0046582F"/>
    <w:rsid w:val="004776FA"/>
    <w:rsid w:val="004820EF"/>
    <w:rsid w:val="00521143"/>
    <w:rsid w:val="005570BD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3912"/>
    <w:rsid w:val="00AB4364"/>
    <w:rsid w:val="00AC6D02"/>
    <w:rsid w:val="00AD2810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56AD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87819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3" Type="http://schemas.openxmlformats.org/officeDocument/2006/relationships/hyperlink" Target="http://static.donstu.ru/pravila_priema.pdf" TargetMode="External"/><Relationship Id="rId18" Type="http://schemas.openxmlformats.org/officeDocument/2006/relationships/hyperlink" Target="http://www.rizp.ru/category/Abiturienta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ubip.ru/site_page/item/id/3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sue.ru/abiturient.aspx" TargetMode="External"/><Relationship Id="rId17" Type="http://schemas.openxmlformats.org/officeDocument/2006/relationships/hyperlink" Target="http://uriu.ranepa.ru/incoming/admission/admission-ru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biturient.npi-tu.ru/index.php?id=23" TargetMode="External"/><Relationship Id="rId20" Type="http://schemas.openxmlformats.org/officeDocument/2006/relationships/hyperlink" Target="http://www.tmei.ru/abiturient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gau.ru/postuplenie/Priemnaya_kampaniya_20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su.ru/abiturients/doc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it.rgups.ru/upload/files/Pravila_priema_rgups_13.11.2015.pdf" TargetMode="External"/><Relationship Id="rId19" Type="http://schemas.openxmlformats.org/officeDocument/2006/relationships/hyperlink" Target="http://riiem.ru/abituri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du.ru/00_main_2010/main_context.shtml?abitur/abit14" TargetMode="External"/><Relationship Id="rId14" Type="http://schemas.openxmlformats.org/officeDocument/2006/relationships/hyperlink" Target="http://www.rostcons.ru/entran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68CF-3795-4B32-A9CE-779ABB0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2015-11-24T13:44:00Z</dcterms:created>
  <dcterms:modified xsi:type="dcterms:W3CDTF">2015-12-04T11:36:00Z</dcterms:modified>
</cp:coreProperties>
</file>