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2C" w:rsidRPr="00EE6EC7" w:rsidRDefault="00010D2C" w:rsidP="00EE6E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6EC7" w:rsidRPr="00EE6EC7" w:rsidRDefault="00EE6EC7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E6EC7" w:rsidRPr="00EE6EC7" w:rsidRDefault="00EE6EC7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 средняя общеобразовательная школа №3</w:t>
      </w:r>
    </w:p>
    <w:p w:rsidR="00EE6EC7" w:rsidRPr="00EE6EC7" w:rsidRDefault="00EE6EC7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Pr="00EE6EC7" w:rsidRDefault="00EE6EC7" w:rsidP="00EE6E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6EC7" w:rsidRPr="00EE6EC7" w:rsidRDefault="00EE6EC7" w:rsidP="00EE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«Утверждаю»</w:t>
      </w:r>
    </w:p>
    <w:p w:rsidR="00EE6EC7" w:rsidRPr="00EE6EC7" w:rsidRDefault="00EE6EC7" w:rsidP="00EE6EC7">
      <w:pPr>
        <w:tabs>
          <w:tab w:val="left" w:pos="11175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proofErr w:type="gramStart"/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 МБОУ ТСОШ  №3      </w:t>
      </w:r>
    </w:p>
    <w:p w:rsidR="00EE6EC7" w:rsidRPr="00EE6EC7" w:rsidRDefault="00EE6EC7" w:rsidP="00EE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Гладченко Л.Ю.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proofErr w:type="spellStart"/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С.А.Бударин</w:t>
      </w:r>
      <w:proofErr w:type="spellEnd"/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E6EC7" w:rsidRPr="00EE6EC7" w:rsidRDefault="00EE6EC7" w:rsidP="00EE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Pr="00EE6EC7" w:rsidRDefault="00EE6EC7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Pr="00EE6EC7" w:rsidRDefault="00EE6EC7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 «Художественный труд»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72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bookmarkStart w:id="0" w:name="_GoBack"/>
      <w:bookmarkEnd w:id="0"/>
    </w:p>
    <w:p w:rsidR="00EE6EC7" w:rsidRPr="00EE6EC7" w:rsidRDefault="00EE6EC7" w:rsidP="00EE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- 1ч</w:t>
      </w:r>
      <w:r w:rsidR="009F72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год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E6EC7" w:rsidRPr="00EE6EC7" w:rsidRDefault="00EE6EC7" w:rsidP="00EE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Омельченко А.Г.</w:t>
      </w: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EC7">
        <w:rPr>
          <w:rFonts w:ascii="Times New Roman" w:hAnsi="Times New Roman" w:cs="Times New Roman"/>
          <w:sz w:val="24"/>
          <w:szCs w:val="24"/>
        </w:rPr>
        <w:t>Программа разработана на основе Примерной программы внеурочная деятельность школьников. Методический конструктор / Д. В. Григорьев, П. В. Степанов. – М.: Просвещение, 2011. –</w:t>
      </w:r>
      <w:r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поколения), </w:t>
      </w:r>
      <w:r w:rsidRPr="00EE6EC7">
        <w:rPr>
          <w:rFonts w:ascii="Times New Roman" w:hAnsi="Times New Roman" w:cs="Times New Roman"/>
          <w:sz w:val="24"/>
          <w:szCs w:val="24"/>
        </w:rPr>
        <w:t>в соответствии ФГОС основного общего образования второго поколения.</w:t>
      </w: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Pr="00EE6EC7" w:rsidRDefault="00EE6EC7" w:rsidP="00EE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7" w:rsidRPr="00EE6EC7" w:rsidRDefault="00EE6EC7" w:rsidP="00EE6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EC7" w:rsidRPr="00EE6EC7" w:rsidRDefault="00EE6EC7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Тацинская</w:t>
      </w:r>
    </w:p>
    <w:p w:rsidR="00D96245" w:rsidRPr="00EE6EC7" w:rsidRDefault="00EE6EC7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:rsidR="00B23ED0" w:rsidRPr="00EE6EC7" w:rsidRDefault="00B23ED0" w:rsidP="00EE6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B23ED0" w:rsidRPr="00EE6EC7" w:rsidRDefault="00B23ED0" w:rsidP="00EE6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C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23ED0" w:rsidRPr="00EE6EC7" w:rsidRDefault="00B23ED0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историю России.                                                                                                                                           Формирование целостного, социально ориентированного взгляда на мир в его органичном единстве и разнообразии природы, народов, культур и религий.                                 Формирование  уважительного отношения к иному мнению, истории и культуре других народов.                                                                                                                                             Принятие и освоение социальной роли обучающегося, развитие мотивов учебной деятельности и формирование личностного смысла учения.                                                Развитие самостоятельности и личной ответственности за свои поступки, в том числе в информационной деятельности, на основе представлении о нравственных нормах, социальной справедливости и свободе.                                                                         Формирование эстетических потребностей, ценностей и чувств.                                              Развитие навыков сотрудничества с взрослыми и сверстниками в разных ситуациях, умений не создавать конфликтов и находить выходы из спорных ситуаций.         Формирование установки на безопасный и здоровый образ жизни.</w:t>
      </w:r>
    </w:p>
    <w:p w:rsidR="00B23ED0" w:rsidRPr="00EE6EC7" w:rsidRDefault="00B23ED0" w:rsidP="00EE6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6EC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6EC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96245" w:rsidRPr="00EE6EC7" w:rsidRDefault="00B23ED0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6EC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6EC7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результатов.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E6EC7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EE6EC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E6EC7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</w:t>
      </w:r>
      <w:r w:rsidR="00D96245" w:rsidRPr="00EE6EC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6EC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рассуждения, отнесения к известным понятиям.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6EC7">
        <w:rPr>
          <w:rFonts w:ascii="Times New Roman" w:hAnsi="Times New Roman" w:cs="Times New Roman"/>
          <w:sz w:val="24"/>
          <w:szCs w:val="24"/>
        </w:rPr>
        <w:t>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4C0C1A" w:rsidRPr="00EE6EC7" w:rsidRDefault="004C0C1A" w:rsidP="00EE6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ED0" w:rsidRPr="00EE6EC7" w:rsidRDefault="00B23ED0" w:rsidP="00EE6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C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71A45" w:rsidRPr="00EE6EC7" w:rsidRDefault="00B23ED0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E6EC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материальной культуре как предмете предметно-преобразующей деятельности человека.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E6EC7">
        <w:rPr>
          <w:rFonts w:ascii="Times New Roman" w:hAnsi="Times New Roman" w:cs="Times New Roman"/>
          <w:sz w:val="24"/>
          <w:szCs w:val="24"/>
        </w:rPr>
        <w:t xml:space="preserve">Приобретение навыков самообслуживания, овладения технологическими приемами ручной обработки материалов, усвоение правил техники </w:t>
      </w:r>
      <w:r w:rsidRPr="00EE6EC7">
        <w:rPr>
          <w:rFonts w:ascii="Times New Roman" w:hAnsi="Times New Roman" w:cs="Times New Roman"/>
          <w:sz w:val="24"/>
          <w:szCs w:val="24"/>
        </w:rPr>
        <w:lastRenderedPageBreak/>
        <w:t>безопасности;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6EC7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F6D2E" w:rsidRPr="00EE6EC7" w:rsidRDefault="009F6D2E" w:rsidP="00EE6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C7">
        <w:rPr>
          <w:rFonts w:ascii="Times New Roman" w:hAnsi="Times New Roman" w:cs="Times New Roman"/>
          <w:b/>
          <w:sz w:val="24"/>
          <w:szCs w:val="24"/>
        </w:rPr>
        <w:t>Организация деятельности кружка.</w:t>
      </w:r>
    </w:p>
    <w:p w:rsidR="009F6D2E" w:rsidRPr="00EE6EC7" w:rsidRDefault="001C2159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 xml:space="preserve">Кружок </w:t>
      </w:r>
      <w:r w:rsidR="009F6D2E" w:rsidRPr="00EE6EC7">
        <w:rPr>
          <w:rFonts w:ascii="Times New Roman" w:hAnsi="Times New Roman" w:cs="Times New Roman"/>
          <w:sz w:val="24"/>
          <w:szCs w:val="24"/>
        </w:rPr>
        <w:t xml:space="preserve">комплектуется из учащихся </w:t>
      </w:r>
      <w:r w:rsidR="004C0C1A" w:rsidRPr="00EE6EC7">
        <w:rPr>
          <w:rFonts w:ascii="Times New Roman" w:hAnsi="Times New Roman" w:cs="Times New Roman"/>
          <w:sz w:val="24"/>
          <w:szCs w:val="24"/>
        </w:rPr>
        <w:t>5</w:t>
      </w:r>
      <w:r w:rsidR="00D849B1" w:rsidRPr="00EE6EC7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Pr="00EE6EC7">
        <w:rPr>
          <w:rFonts w:ascii="Times New Roman" w:hAnsi="Times New Roman" w:cs="Times New Roman"/>
          <w:sz w:val="24"/>
          <w:szCs w:val="24"/>
        </w:rPr>
        <w:t xml:space="preserve">Режим работы кружка – </w:t>
      </w:r>
      <w:r w:rsidR="00B23ED0" w:rsidRPr="00EE6E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1A45" w:rsidRPr="00EE6E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6EC7">
        <w:rPr>
          <w:rFonts w:ascii="Times New Roman" w:hAnsi="Times New Roman" w:cs="Times New Roman"/>
          <w:sz w:val="24"/>
          <w:szCs w:val="24"/>
        </w:rPr>
        <w:t>1</w:t>
      </w:r>
      <w:r w:rsidR="009C4F35" w:rsidRPr="00EE6EC7">
        <w:rPr>
          <w:rFonts w:ascii="Times New Roman" w:hAnsi="Times New Roman" w:cs="Times New Roman"/>
          <w:sz w:val="24"/>
          <w:szCs w:val="24"/>
        </w:rPr>
        <w:t xml:space="preserve"> занятие в неделю по </w:t>
      </w:r>
      <w:r w:rsidR="00D849B1" w:rsidRPr="00EE6EC7">
        <w:rPr>
          <w:rFonts w:ascii="Times New Roman" w:hAnsi="Times New Roman" w:cs="Times New Roman"/>
          <w:sz w:val="24"/>
          <w:szCs w:val="24"/>
        </w:rPr>
        <w:t>1</w:t>
      </w:r>
      <w:r w:rsidR="00BA40DC" w:rsidRPr="00EE6EC7">
        <w:rPr>
          <w:rFonts w:ascii="Times New Roman" w:hAnsi="Times New Roman" w:cs="Times New Roman"/>
          <w:sz w:val="24"/>
          <w:szCs w:val="24"/>
        </w:rPr>
        <w:t xml:space="preserve"> </w:t>
      </w:r>
      <w:r w:rsidR="00D849B1" w:rsidRPr="00EE6EC7">
        <w:rPr>
          <w:rFonts w:ascii="Times New Roman" w:hAnsi="Times New Roman" w:cs="Times New Roman"/>
          <w:sz w:val="24"/>
          <w:szCs w:val="24"/>
        </w:rPr>
        <w:t>часу</w:t>
      </w:r>
      <w:r w:rsidR="005E7838" w:rsidRPr="00EE6EC7">
        <w:rPr>
          <w:rFonts w:ascii="Times New Roman" w:hAnsi="Times New Roman" w:cs="Times New Roman"/>
          <w:sz w:val="24"/>
          <w:szCs w:val="24"/>
        </w:rPr>
        <w:t>.</w:t>
      </w:r>
    </w:p>
    <w:p w:rsidR="009F6D2E" w:rsidRPr="00EE6EC7" w:rsidRDefault="009F6D2E" w:rsidP="00EE6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C7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 xml:space="preserve">Программа кружка «Умелые руки» основана на принципах </w:t>
      </w:r>
      <w:proofErr w:type="spellStart"/>
      <w:r w:rsidRPr="00EE6EC7">
        <w:rPr>
          <w:rFonts w:ascii="Times New Roman" w:hAnsi="Times New Roman" w:cs="Times New Roman"/>
          <w:sz w:val="24"/>
          <w:szCs w:val="24"/>
        </w:rPr>
        <w:t>природосо</w:t>
      </w:r>
      <w:r w:rsidR="001C2159" w:rsidRPr="00EE6EC7">
        <w:rPr>
          <w:rFonts w:ascii="Times New Roman" w:hAnsi="Times New Roman" w:cs="Times New Roman"/>
          <w:sz w:val="24"/>
          <w:szCs w:val="24"/>
        </w:rPr>
        <w:t>о</w:t>
      </w:r>
      <w:r w:rsidRPr="00EE6EC7">
        <w:rPr>
          <w:rFonts w:ascii="Times New Roman" w:hAnsi="Times New Roman" w:cs="Times New Roman"/>
          <w:sz w:val="24"/>
          <w:szCs w:val="24"/>
        </w:rPr>
        <w:t>бразности</w:t>
      </w:r>
      <w:proofErr w:type="spellEnd"/>
      <w:r w:rsidRPr="00EE6EC7">
        <w:rPr>
          <w:rFonts w:ascii="Times New Roman" w:hAnsi="Times New Roman" w:cs="Times New Roman"/>
          <w:sz w:val="24"/>
          <w:szCs w:val="24"/>
        </w:rPr>
        <w:t>, последовательности, наглядности, целесообразности, доступности и тесной связи с жизнью.</w:t>
      </w: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0075F7" w:rsidRPr="00EE6EC7" w:rsidRDefault="009F6D2E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EC7">
        <w:rPr>
          <w:rFonts w:ascii="Times New Roman" w:hAnsi="Times New Roman" w:cs="Times New Roman"/>
          <w:b/>
          <w:sz w:val="24"/>
          <w:szCs w:val="24"/>
        </w:rPr>
        <w:t xml:space="preserve">В программу включены следующие разделы: </w:t>
      </w:r>
    </w:p>
    <w:p w:rsidR="009F6D2E" w:rsidRPr="00EE6EC7" w:rsidRDefault="009F6D2E" w:rsidP="00EE6E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Работа с бумагой</w:t>
      </w:r>
    </w:p>
    <w:p w:rsidR="009F6D2E" w:rsidRPr="00EE6EC7" w:rsidRDefault="009F6D2E" w:rsidP="00EE6E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Остров ненужных вещей</w:t>
      </w:r>
    </w:p>
    <w:p w:rsidR="009F6D2E" w:rsidRPr="00EE6EC7" w:rsidRDefault="009F6D2E" w:rsidP="00EE6E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Роспись</w:t>
      </w:r>
      <w:r w:rsidR="001C2159" w:rsidRPr="00EE6EC7">
        <w:rPr>
          <w:rFonts w:ascii="Times New Roman" w:hAnsi="Times New Roman" w:cs="Times New Roman"/>
          <w:sz w:val="24"/>
          <w:szCs w:val="24"/>
        </w:rPr>
        <w:t xml:space="preserve"> по дереву</w:t>
      </w:r>
    </w:p>
    <w:p w:rsidR="009F6D2E" w:rsidRPr="00EE6EC7" w:rsidRDefault="001C2159" w:rsidP="00EE6E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Макетирование</w:t>
      </w:r>
    </w:p>
    <w:p w:rsidR="009F6D2E" w:rsidRPr="00EE6EC7" w:rsidRDefault="001C2159" w:rsidP="00EE6E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Работа с природным материалом.</w:t>
      </w:r>
    </w:p>
    <w:p w:rsidR="009F6D2E" w:rsidRPr="00EE6EC7" w:rsidRDefault="009F6D2E" w:rsidP="00EE6E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9F6D2E" w:rsidRDefault="009F6D2E" w:rsidP="00EE6E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Выставки, экскурсии, праздники.</w:t>
      </w:r>
    </w:p>
    <w:p w:rsidR="00EE6EC7" w:rsidRDefault="00EE6EC7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EC7" w:rsidRDefault="00EE6EC7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EC7" w:rsidRPr="00EE6EC7" w:rsidRDefault="00EE6EC7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всех разделов построено по следующему алгоритму: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E6EC7">
        <w:rPr>
          <w:rFonts w:ascii="Times New Roman" w:hAnsi="Times New Roman" w:cs="Times New Roman"/>
          <w:sz w:val="24"/>
          <w:szCs w:val="24"/>
        </w:rPr>
        <w:t>Исторический аспект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E6EC7">
        <w:rPr>
          <w:rFonts w:ascii="Times New Roman" w:hAnsi="Times New Roman" w:cs="Times New Roman"/>
          <w:sz w:val="24"/>
          <w:szCs w:val="24"/>
        </w:rPr>
        <w:t>Связь с современностью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E6EC7">
        <w:rPr>
          <w:rFonts w:ascii="Times New Roman" w:hAnsi="Times New Roman" w:cs="Times New Roman"/>
          <w:sz w:val="24"/>
          <w:szCs w:val="24"/>
        </w:rPr>
        <w:t>Освоение основных технологических приемов, выполнение учебных заданий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6EC7">
        <w:rPr>
          <w:rFonts w:ascii="Times New Roman" w:hAnsi="Times New Roman" w:cs="Times New Roman"/>
          <w:sz w:val="24"/>
          <w:szCs w:val="24"/>
        </w:rPr>
        <w:t>Выполнение творческих работ (индивидуальных, групповых или коллективных).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6EC7">
        <w:rPr>
          <w:rFonts w:ascii="Times New Roman" w:hAnsi="Times New Roman" w:cs="Times New Roman"/>
          <w:sz w:val="24"/>
          <w:szCs w:val="24"/>
        </w:rPr>
        <w:t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0075F7" w:rsidRPr="00EE6EC7" w:rsidRDefault="00056473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Э</w:t>
      </w:r>
      <w:r w:rsidR="009F6D2E" w:rsidRPr="00EE6EC7">
        <w:rPr>
          <w:rFonts w:ascii="Times New Roman" w:hAnsi="Times New Roman" w:cs="Times New Roman"/>
          <w:sz w:val="24"/>
          <w:szCs w:val="24"/>
        </w:rPr>
        <w:t>скиз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859B6" w:rsidRPr="00EE6EC7">
        <w:rPr>
          <w:rFonts w:ascii="Times New Roman" w:hAnsi="Times New Roman" w:cs="Times New Roman"/>
          <w:sz w:val="24"/>
          <w:szCs w:val="24"/>
        </w:rPr>
        <w:t>В</w:t>
      </w:r>
      <w:r w:rsidR="009F6D2E" w:rsidRPr="00EE6EC7">
        <w:rPr>
          <w:rFonts w:ascii="Times New Roman" w:hAnsi="Times New Roman" w:cs="Times New Roman"/>
          <w:sz w:val="24"/>
          <w:szCs w:val="24"/>
        </w:rPr>
        <w:t>оплощение в материале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859B6" w:rsidRPr="00EE6EC7">
        <w:rPr>
          <w:rFonts w:ascii="Times New Roman" w:hAnsi="Times New Roman" w:cs="Times New Roman"/>
          <w:sz w:val="24"/>
          <w:szCs w:val="24"/>
        </w:rPr>
        <w:t>В</w:t>
      </w:r>
      <w:r w:rsidR="009F6D2E" w:rsidRPr="00EE6EC7">
        <w:rPr>
          <w:rFonts w:ascii="Times New Roman" w:hAnsi="Times New Roman" w:cs="Times New Roman"/>
          <w:sz w:val="24"/>
          <w:szCs w:val="24"/>
        </w:rPr>
        <w:t>ыявле</w:t>
      </w:r>
      <w:r w:rsidR="001859B6" w:rsidRPr="00EE6EC7">
        <w:rPr>
          <w:rFonts w:ascii="Times New Roman" w:hAnsi="Times New Roman" w:cs="Times New Roman"/>
          <w:sz w:val="24"/>
          <w:szCs w:val="24"/>
        </w:rPr>
        <w:t>н</w:t>
      </w:r>
      <w:r w:rsidR="009F6D2E" w:rsidRPr="00EE6EC7">
        <w:rPr>
          <w:rFonts w:ascii="Times New Roman" w:hAnsi="Times New Roman" w:cs="Times New Roman"/>
          <w:sz w:val="24"/>
          <w:szCs w:val="24"/>
        </w:rPr>
        <w:t>ие формы с помощью декоративных фактур.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6D2E" w:rsidRPr="00EE6EC7">
        <w:rPr>
          <w:rFonts w:ascii="Times New Roman" w:hAnsi="Times New Roman" w:cs="Times New Roman"/>
          <w:sz w:val="24"/>
          <w:szCs w:val="24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  <w:r w:rsidR="005B7780" w:rsidRPr="00EE6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F6D2E" w:rsidRPr="00EE6EC7">
        <w:rPr>
          <w:rFonts w:ascii="Times New Roman" w:hAnsi="Times New Roman" w:cs="Times New Roman"/>
          <w:sz w:val="24"/>
          <w:szCs w:val="24"/>
        </w:rPr>
        <w:t>Программой предусмотрен творческий проект по теме декоративно-прикладного искусства</w:t>
      </w:r>
      <w:r w:rsidR="001859B6" w:rsidRPr="00EE6EC7">
        <w:rPr>
          <w:rFonts w:ascii="Times New Roman" w:hAnsi="Times New Roman" w:cs="Times New Roman"/>
          <w:sz w:val="24"/>
          <w:szCs w:val="24"/>
        </w:rPr>
        <w:t>.</w:t>
      </w: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EC7">
        <w:rPr>
          <w:rFonts w:ascii="Times New Roman" w:hAnsi="Times New Roman" w:cs="Times New Roman"/>
          <w:b/>
          <w:sz w:val="24"/>
          <w:szCs w:val="24"/>
        </w:rPr>
        <w:t>Формы и  методы</w:t>
      </w: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>Приоритет отдается активным формам преподавания:</w:t>
      </w: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EE6EC7">
        <w:rPr>
          <w:rFonts w:ascii="Times New Roman" w:hAnsi="Times New Roman" w:cs="Times New Roman"/>
          <w:sz w:val="24"/>
          <w:szCs w:val="24"/>
        </w:rPr>
        <w:t>Практическим</w:t>
      </w:r>
      <w:proofErr w:type="gramEnd"/>
      <w:r w:rsidRPr="00EE6EC7">
        <w:rPr>
          <w:rFonts w:ascii="Times New Roman" w:hAnsi="Times New Roman" w:cs="Times New Roman"/>
          <w:sz w:val="24"/>
          <w:szCs w:val="24"/>
        </w:rPr>
        <w:t>: упражнения, практические работы, практикумы;</w:t>
      </w: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EE6EC7">
        <w:rPr>
          <w:rFonts w:ascii="Times New Roman" w:hAnsi="Times New Roman" w:cs="Times New Roman"/>
          <w:sz w:val="24"/>
          <w:szCs w:val="24"/>
        </w:rPr>
        <w:t>Наглядным</w:t>
      </w:r>
      <w:proofErr w:type="gramEnd"/>
      <w:r w:rsidRPr="00EE6EC7">
        <w:rPr>
          <w:rFonts w:ascii="Times New Roman" w:hAnsi="Times New Roman" w:cs="Times New Roman"/>
          <w:sz w:val="24"/>
          <w:szCs w:val="24"/>
        </w:rPr>
        <w:t>: использование схем, таблиц, рисунков, моделей, образцов;</w:t>
      </w:r>
    </w:p>
    <w:p w:rsidR="009F6D2E" w:rsidRPr="00EE6EC7" w:rsidRDefault="009F6D2E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E6EC7">
        <w:rPr>
          <w:rFonts w:ascii="Times New Roman" w:hAnsi="Times New Roman" w:cs="Times New Roman"/>
          <w:sz w:val="24"/>
          <w:szCs w:val="24"/>
        </w:rPr>
        <w:t>Нестандартным</w:t>
      </w:r>
      <w:proofErr w:type="gramEnd"/>
      <w:r w:rsidRPr="00EE6EC7">
        <w:rPr>
          <w:rFonts w:ascii="Times New Roman" w:hAnsi="Times New Roman" w:cs="Times New Roman"/>
          <w:sz w:val="24"/>
          <w:szCs w:val="24"/>
        </w:rPr>
        <w:t>: эстафета творческих дел, конкурс, выставка-презентац</w:t>
      </w:r>
      <w:r w:rsidR="00B23ED0" w:rsidRPr="00EE6EC7">
        <w:rPr>
          <w:rFonts w:ascii="Times New Roman" w:hAnsi="Times New Roman" w:cs="Times New Roman"/>
          <w:sz w:val="24"/>
          <w:szCs w:val="24"/>
        </w:rPr>
        <w:t>ия, викторина</w:t>
      </w:r>
      <w:r w:rsidRPr="00EE6EC7">
        <w:rPr>
          <w:rFonts w:ascii="Times New Roman" w:hAnsi="Times New Roman" w:cs="Times New Roman"/>
          <w:sz w:val="24"/>
          <w:szCs w:val="24"/>
        </w:rPr>
        <w:t>;</w:t>
      </w:r>
    </w:p>
    <w:p w:rsidR="00B23ED0" w:rsidRPr="00EE6EC7" w:rsidRDefault="00B23ED0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EC7">
        <w:rPr>
          <w:rFonts w:ascii="Times New Roman" w:hAnsi="Times New Roman" w:cs="Times New Roman"/>
          <w:sz w:val="24"/>
          <w:szCs w:val="24"/>
        </w:rPr>
        <w:t xml:space="preserve">- </w:t>
      </w:r>
      <w:r w:rsidR="009F6D2E" w:rsidRPr="00EE6EC7">
        <w:rPr>
          <w:rFonts w:ascii="Times New Roman" w:hAnsi="Times New Roman" w:cs="Times New Roman"/>
          <w:sz w:val="24"/>
          <w:szCs w:val="24"/>
        </w:rPr>
        <w:t xml:space="preserve">Сочетание индивидуальных, групповых и коллективных форм работы. </w:t>
      </w:r>
    </w:p>
    <w:p w:rsidR="00923154" w:rsidRPr="00EE6EC7" w:rsidRDefault="00797637" w:rsidP="00EE6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C7">
        <w:rPr>
          <w:rFonts w:ascii="Times New Roman" w:hAnsi="Times New Roman" w:cs="Times New Roman"/>
          <w:b/>
          <w:sz w:val="24"/>
          <w:szCs w:val="24"/>
        </w:rPr>
        <w:t>Т</w:t>
      </w:r>
      <w:r w:rsidR="00BD7290" w:rsidRPr="00EE6EC7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Style w:val="a4"/>
        <w:tblW w:w="9790" w:type="dxa"/>
        <w:tblInd w:w="-751" w:type="dxa"/>
        <w:tblLook w:val="04A0" w:firstRow="1" w:lastRow="0" w:firstColumn="1" w:lastColumn="0" w:noHBand="0" w:noVBand="1"/>
      </w:tblPr>
      <w:tblGrid>
        <w:gridCol w:w="909"/>
        <w:gridCol w:w="2815"/>
        <w:gridCol w:w="3939"/>
        <w:gridCol w:w="2127"/>
      </w:tblGrid>
      <w:tr w:rsidR="00BC630A" w:rsidRPr="00EE6EC7" w:rsidTr="00BC630A">
        <w:trPr>
          <w:trHeight w:val="420"/>
        </w:trPr>
        <w:tc>
          <w:tcPr>
            <w:tcW w:w="909" w:type="dxa"/>
            <w:vMerge w:val="restart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15" w:type="dxa"/>
            <w:vMerge w:val="restart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разделов, тем</w:t>
            </w:r>
          </w:p>
        </w:tc>
        <w:tc>
          <w:tcPr>
            <w:tcW w:w="3939" w:type="dxa"/>
            <w:vMerge w:val="restart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127" w:type="dxa"/>
            <w:vMerge w:val="restart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C630A" w:rsidRPr="00EE6EC7" w:rsidTr="00BC630A">
        <w:trPr>
          <w:trHeight w:val="540"/>
        </w:trPr>
        <w:tc>
          <w:tcPr>
            <w:tcW w:w="909" w:type="dxa"/>
            <w:vMerge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Вводный инструктаж </w:t>
            </w:r>
          </w:p>
        </w:tc>
        <w:tc>
          <w:tcPr>
            <w:tcW w:w="393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7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393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2127" w:type="dxa"/>
          </w:tcPr>
          <w:p w:rsidR="00BC630A" w:rsidRPr="00EE6EC7" w:rsidRDefault="00D849B1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ко Дню Учителя</w:t>
            </w:r>
          </w:p>
        </w:tc>
        <w:tc>
          <w:tcPr>
            <w:tcW w:w="393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Картон, </w:t>
            </w:r>
            <w:proofErr w:type="spellStart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. бумага</w:t>
            </w:r>
          </w:p>
        </w:tc>
        <w:tc>
          <w:tcPr>
            <w:tcW w:w="2127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5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Изготовление коробочек для карандашей</w:t>
            </w:r>
          </w:p>
        </w:tc>
        <w:tc>
          <w:tcPr>
            <w:tcW w:w="393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2489"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</w:t>
            </w: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коробочки из</w:t>
            </w:r>
            <w:r w:rsidR="00062489"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2489" w:rsidRPr="00EE6EC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062489"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 чая</w:t>
            </w: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393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Разделочная доска, кисти, краски</w:t>
            </w:r>
          </w:p>
        </w:tc>
        <w:tc>
          <w:tcPr>
            <w:tcW w:w="2127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BC630A" w:rsidRPr="00EE6EC7" w:rsidRDefault="00D849B1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39" w:type="dxa"/>
          </w:tcPr>
          <w:p w:rsidR="00BC630A" w:rsidRPr="00EE6EC7" w:rsidRDefault="00BC630A" w:rsidP="00EE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 занятие: «</w:t>
            </w:r>
            <w:r w:rsidR="00D849B1"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</w:t>
            </w:r>
            <w:r w:rsidR="00010D2C"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елочных игрушек </w:t>
            </w:r>
            <w:r w:rsidR="00D849B1" w:rsidRPr="00EE6EC7">
              <w:rPr>
                <w:rFonts w:ascii="Times New Roman" w:hAnsi="Times New Roman" w:cs="Times New Roman"/>
                <w:sz w:val="24"/>
                <w:szCs w:val="24"/>
              </w:rPr>
              <w:t>в технике «</w:t>
            </w:r>
            <w:proofErr w:type="spellStart"/>
            <w:r w:rsidR="00D849B1" w:rsidRPr="00EE6EC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C630A" w:rsidRPr="00EE6EC7" w:rsidRDefault="00D849B1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BC630A" w:rsidRPr="00EE6EC7" w:rsidRDefault="00D849B1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3939" w:type="dxa"/>
          </w:tcPr>
          <w:p w:rsidR="00D849B1" w:rsidRPr="00EE6EC7" w:rsidRDefault="00D849B1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C630A" w:rsidRPr="00EE6EC7" w:rsidRDefault="00D849B1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-Плоскостные композиции из бумаги</w:t>
            </w:r>
          </w:p>
        </w:tc>
        <w:tc>
          <w:tcPr>
            <w:tcW w:w="2127" w:type="dxa"/>
          </w:tcPr>
          <w:p w:rsidR="00BC630A" w:rsidRPr="00EE6EC7" w:rsidRDefault="00D849B1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BC630A" w:rsidRPr="00EE6EC7" w:rsidRDefault="00010D2C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«Остров ненужных вещей»</w:t>
            </w:r>
          </w:p>
        </w:tc>
        <w:tc>
          <w:tcPr>
            <w:tcW w:w="3939" w:type="dxa"/>
          </w:tcPr>
          <w:p w:rsidR="00010D2C" w:rsidRPr="00EE6EC7" w:rsidRDefault="00010D2C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C630A" w:rsidRPr="00EE6EC7" w:rsidRDefault="00010D2C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- Изготовление подставок под горячее из бросового материала</w:t>
            </w:r>
          </w:p>
        </w:tc>
        <w:tc>
          <w:tcPr>
            <w:tcW w:w="2127" w:type="dxa"/>
          </w:tcPr>
          <w:p w:rsidR="00BC630A" w:rsidRPr="00EE6EC7" w:rsidRDefault="00010D2C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BC630A" w:rsidRPr="00EE6EC7" w:rsidRDefault="00010D2C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сказка» </w:t>
            </w:r>
          </w:p>
        </w:tc>
        <w:tc>
          <w:tcPr>
            <w:tcW w:w="3939" w:type="dxa"/>
          </w:tcPr>
          <w:p w:rsidR="00010D2C" w:rsidRPr="00EE6EC7" w:rsidRDefault="00010D2C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ёлочных игрушек </w:t>
            </w:r>
          </w:p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30A" w:rsidRPr="00EE6EC7" w:rsidRDefault="00010D2C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Этапы проекта, требования к проекту</w:t>
            </w:r>
          </w:p>
        </w:tc>
        <w:tc>
          <w:tcPr>
            <w:tcW w:w="2127" w:type="dxa"/>
          </w:tcPr>
          <w:p w:rsidR="00BC630A" w:rsidRPr="00EE6EC7" w:rsidRDefault="00D849B1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630A" w:rsidRPr="00EE6EC7" w:rsidTr="00BC630A">
        <w:tc>
          <w:tcPr>
            <w:tcW w:w="90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39" w:type="dxa"/>
          </w:tcPr>
          <w:p w:rsidR="00BC630A" w:rsidRPr="00EE6EC7" w:rsidRDefault="00BC630A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30A" w:rsidRPr="00EE6EC7" w:rsidRDefault="00D849B1" w:rsidP="00EE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BC630A" w:rsidRPr="00EE6EC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435914" w:rsidRPr="00EE6EC7" w:rsidRDefault="00435914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ED0" w:rsidRPr="00EE6EC7" w:rsidRDefault="00B23ED0" w:rsidP="00EE6E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ED0" w:rsidRPr="00EE6EC7" w:rsidRDefault="00B23ED0" w:rsidP="00EE6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EE6E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EC7" w:rsidRDefault="00EE6EC7" w:rsidP="00EE6E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EC7" w:rsidRPr="00EE6EC7" w:rsidRDefault="00EE6EC7" w:rsidP="00EE6E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Pr="00EE6EC7" w:rsidRDefault="007D4A34" w:rsidP="00EE6E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3A3" w:rsidRPr="00EE6EC7" w:rsidRDefault="006103A3" w:rsidP="00EE6E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2C" w:rsidRPr="00EE6EC7" w:rsidRDefault="00010D2C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D2C" w:rsidRPr="00EE6EC7" w:rsidRDefault="00010D2C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9B1" w:rsidRDefault="00D849B1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 </w:t>
      </w:r>
    </w:p>
    <w:p w:rsidR="00EE6EC7" w:rsidRPr="00EE6EC7" w:rsidRDefault="00EE6EC7" w:rsidP="00EE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4506"/>
        <w:gridCol w:w="1417"/>
      </w:tblGrid>
      <w:tr w:rsidR="00D849B1" w:rsidRPr="00EE6EC7" w:rsidTr="00317CCE">
        <w:trPr>
          <w:trHeight w:val="500"/>
        </w:trPr>
        <w:tc>
          <w:tcPr>
            <w:tcW w:w="1131" w:type="dxa"/>
          </w:tcPr>
          <w:p w:rsidR="00D849B1" w:rsidRPr="00EE6EC7" w:rsidRDefault="00D849B1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849B1" w:rsidRPr="00EE6EC7" w:rsidRDefault="00D849B1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506" w:type="dxa"/>
          </w:tcPr>
          <w:p w:rsidR="00D849B1" w:rsidRPr="00EE6EC7" w:rsidRDefault="00D849B1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9B1" w:rsidRPr="00EE6EC7" w:rsidRDefault="00D849B1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849B1" w:rsidRPr="00EE6EC7" w:rsidTr="00317CCE">
        <w:trPr>
          <w:trHeight w:val="1079"/>
        </w:trPr>
        <w:tc>
          <w:tcPr>
            <w:tcW w:w="1131" w:type="dxa"/>
          </w:tcPr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6" w:type="dxa"/>
          </w:tcPr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«Введение» Вводный инструктаж.</w:t>
            </w:r>
          </w:p>
          <w:p w:rsidR="00D849B1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страна.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страна.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страна.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9B1" w:rsidRPr="00EE6EC7" w:rsidRDefault="00D849B1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D849B1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062489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062489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D849B1" w:rsidRPr="00EE6EC7" w:rsidTr="00317CCE">
        <w:trPr>
          <w:trHeight w:val="3025"/>
        </w:trPr>
        <w:tc>
          <w:tcPr>
            <w:tcW w:w="1131" w:type="dxa"/>
            <w:tcBorders>
              <w:bottom w:val="single" w:sz="4" w:space="0" w:color="auto"/>
            </w:tcBorders>
          </w:tcPr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D849B1" w:rsidRPr="00EE6EC7" w:rsidRDefault="00062489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ко Дню Учителя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ко Дню Учителя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Изготовление коробочек для карандашей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Изготовление коробочек для карандашей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Роспись по дереву «Краски осени»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Роспись по дереву «Краски осени»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Роспись по дереву «Краски осени»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Роспись по дереву «Краски осени»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489" w:rsidRPr="00EE6EC7" w:rsidRDefault="00062489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9B1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062489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062489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062489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D849B1" w:rsidRPr="00EE6EC7" w:rsidRDefault="00062489" w:rsidP="00E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29.10</w:t>
            </w:r>
          </w:p>
          <w:p w:rsidR="00062489" w:rsidRPr="00EE6EC7" w:rsidRDefault="00062489" w:rsidP="00E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05.11</w:t>
            </w:r>
          </w:p>
          <w:p w:rsidR="00062489" w:rsidRPr="00EE6EC7" w:rsidRDefault="00062489" w:rsidP="00E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12.11</w:t>
            </w:r>
          </w:p>
          <w:p w:rsidR="00062489" w:rsidRPr="00EE6EC7" w:rsidRDefault="00062489" w:rsidP="00E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19.11</w:t>
            </w:r>
          </w:p>
          <w:p w:rsidR="00062489" w:rsidRPr="00EE6EC7" w:rsidRDefault="00062489" w:rsidP="00E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062489" w:rsidRPr="00EE6EC7" w:rsidRDefault="00062489" w:rsidP="00E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062489" w:rsidRPr="00EE6EC7" w:rsidRDefault="00062489" w:rsidP="00E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062489" w:rsidRPr="00EE6EC7" w:rsidRDefault="00062489" w:rsidP="00E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062489" w:rsidRPr="00EE6EC7" w:rsidRDefault="00062489" w:rsidP="00EE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D849B1" w:rsidRPr="00EE6EC7" w:rsidTr="00317CCE">
        <w:trPr>
          <w:trHeight w:val="301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849B1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49B1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D849B1" w:rsidRPr="00EE6EC7" w:rsidTr="00317CCE">
        <w:trPr>
          <w:trHeight w:val="301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849B1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849B1" w:rsidRPr="00EE6EC7" w:rsidRDefault="00062489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«Бумажный город»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«Бумажный город»</w:t>
            </w:r>
          </w:p>
          <w:p w:rsidR="00062489" w:rsidRPr="00EE6EC7" w:rsidRDefault="00062489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«Бумажный город»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«Остров ненужных вещей» 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«Остров ненужных вещей» 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«Остров ненужных вещей» 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 xml:space="preserve">«Остров ненужных вещей» </w:t>
            </w:r>
          </w:p>
          <w:p w:rsidR="00062489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«Весенняя сказка»</w:t>
            </w:r>
          </w:p>
          <w:p w:rsidR="00010D2C" w:rsidRPr="00EE6EC7" w:rsidRDefault="00010D2C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010D2C" w:rsidRPr="00EE6EC7" w:rsidRDefault="00010D2C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010D2C" w:rsidRPr="00EE6EC7" w:rsidRDefault="00010D2C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010D2C" w:rsidRPr="00EE6EC7" w:rsidRDefault="00010D2C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010D2C" w:rsidRPr="00EE6EC7" w:rsidRDefault="00010D2C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C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010D2C" w:rsidRPr="00EE6EC7" w:rsidRDefault="00010D2C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2C" w:rsidRPr="00EE6EC7" w:rsidRDefault="00010D2C" w:rsidP="00EE6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2C" w:rsidRPr="00EE6EC7" w:rsidRDefault="00010D2C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49B1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</w:p>
          <w:p w:rsidR="00062489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062489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  <w:p w:rsidR="00062489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010D2C" w:rsidRPr="00EE6EC7" w:rsidRDefault="00010D2C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D849B1" w:rsidRPr="00EE6EC7" w:rsidTr="00317CCE">
        <w:trPr>
          <w:trHeight w:val="156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849B1" w:rsidRPr="00EE6EC7" w:rsidRDefault="00D849B1" w:rsidP="00EE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49B1" w:rsidRPr="00EE6EC7" w:rsidRDefault="00062489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D849B1" w:rsidRPr="00EE6EC7" w:rsidRDefault="00D849B1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9B1" w:rsidRPr="00EE6EC7" w:rsidRDefault="00D849B1" w:rsidP="00EE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49B1" w:rsidRPr="00EE6EC7" w:rsidRDefault="00D849B1" w:rsidP="00EE6E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34" w:rsidRDefault="007D4A34" w:rsidP="00B23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4A34" w:rsidSect="00EE6EC7"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DF" w:rsidRDefault="00034ADF" w:rsidP="00AB1B2C">
      <w:pPr>
        <w:spacing w:after="0" w:line="240" w:lineRule="auto"/>
      </w:pPr>
      <w:r>
        <w:separator/>
      </w:r>
    </w:p>
  </w:endnote>
  <w:endnote w:type="continuationSeparator" w:id="0">
    <w:p w:rsidR="00034ADF" w:rsidRDefault="00034ADF" w:rsidP="00AB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DF" w:rsidRDefault="00034ADF" w:rsidP="00AB1B2C">
      <w:pPr>
        <w:spacing w:after="0" w:line="240" w:lineRule="auto"/>
      </w:pPr>
      <w:r>
        <w:separator/>
      </w:r>
    </w:p>
  </w:footnote>
  <w:footnote w:type="continuationSeparator" w:id="0">
    <w:p w:rsidR="00034ADF" w:rsidRDefault="00034ADF" w:rsidP="00AB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F3D"/>
    <w:multiLevelType w:val="multilevel"/>
    <w:tmpl w:val="3B5C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332AE"/>
    <w:multiLevelType w:val="hybridMultilevel"/>
    <w:tmpl w:val="6F2A0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2CC2"/>
    <w:multiLevelType w:val="multilevel"/>
    <w:tmpl w:val="A9D2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574B9"/>
    <w:multiLevelType w:val="multilevel"/>
    <w:tmpl w:val="47F4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761CD"/>
    <w:multiLevelType w:val="multilevel"/>
    <w:tmpl w:val="73AE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D2E"/>
    <w:rsid w:val="000075F7"/>
    <w:rsid w:val="00007AD7"/>
    <w:rsid w:val="00010D2C"/>
    <w:rsid w:val="00020138"/>
    <w:rsid w:val="000222FB"/>
    <w:rsid w:val="000230B8"/>
    <w:rsid w:val="00034ADF"/>
    <w:rsid w:val="00056473"/>
    <w:rsid w:val="00062489"/>
    <w:rsid w:val="00095F29"/>
    <w:rsid w:val="000A2A52"/>
    <w:rsid w:val="000C0502"/>
    <w:rsid w:val="000F52E0"/>
    <w:rsid w:val="001068C3"/>
    <w:rsid w:val="00122821"/>
    <w:rsid w:val="00147E7D"/>
    <w:rsid w:val="0018155D"/>
    <w:rsid w:val="001859B6"/>
    <w:rsid w:val="001C2159"/>
    <w:rsid w:val="001D0038"/>
    <w:rsid w:val="00201A06"/>
    <w:rsid w:val="00204141"/>
    <w:rsid w:val="00207E14"/>
    <w:rsid w:val="00212F16"/>
    <w:rsid w:val="00235AF2"/>
    <w:rsid w:val="00276FD7"/>
    <w:rsid w:val="00280B9F"/>
    <w:rsid w:val="00281AE3"/>
    <w:rsid w:val="002D3C3D"/>
    <w:rsid w:val="002F4F5B"/>
    <w:rsid w:val="003629DD"/>
    <w:rsid w:val="00380047"/>
    <w:rsid w:val="003932A8"/>
    <w:rsid w:val="003A35FA"/>
    <w:rsid w:val="003D1007"/>
    <w:rsid w:val="00404811"/>
    <w:rsid w:val="00432506"/>
    <w:rsid w:val="00435914"/>
    <w:rsid w:val="004372D5"/>
    <w:rsid w:val="00437F4C"/>
    <w:rsid w:val="004406B3"/>
    <w:rsid w:val="004438A5"/>
    <w:rsid w:val="00484E22"/>
    <w:rsid w:val="004C0C1A"/>
    <w:rsid w:val="005531D8"/>
    <w:rsid w:val="0057292C"/>
    <w:rsid w:val="005B7780"/>
    <w:rsid w:val="005E7838"/>
    <w:rsid w:val="006103A3"/>
    <w:rsid w:val="00611219"/>
    <w:rsid w:val="006216A4"/>
    <w:rsid w:val="00631B08"/>
    <w:rsid w:val="00634E74"/>
    <w:rsid w:val="00637569"/>
    <w:rsid w:val="00645CD6"/>
    <w:rsid w:val="007002D0"/>
    <w:rsid w:val="0073296C"/>
    <w:rsid w:val="00757B7A"/>
    <w:rsid w:val="007711DF"/>
    <w:rsid w:val="00797637"/>
    <w:rsid w:val="007D4A34"/>
    <w:rsid w:val="00822A30"/>
    <w:rsid w:val="00823A14"/>
    <w:rsid w:val="00830980"/>
    <w:rsid w:val="00871A45"/>
    <w:rsid w:val="00923154"/>
    <w:rsid w:val="00925CDE"/>
    <w:rsid w:val="00980174"/>
    <w:rsid w:val="009A77AE"/>
    <w:rsid w:val="009C4F35"/>
    <w:rsid w:val="009D2C43"/>
    <w:rsid w:val="009F6C0F"/>
    <w:rsid w:val="009F6D2E"/>
    <w:rsid w:val="009F72EB"/>
    <w:rsid w:val="00A40B1C"/>
    <w:rsid w:val="00A667C1"/>
    <w:rsid w:val="00AB1B2C"/>
    <w:rsid w:val="00AF0E08"/>
    <w:rsid w:val="00B23ED0"/>
    <w:rsid w:val="00B27C23"/>
    <w:rsid w:val="00B313EE"/>
    <w:rsid w:val="00B7631F"/>
    <w:rsid w:val="00B7725A"/>
    <w:rsid w:val="00B803BF"/>
    <w:rsid w:val="00B867CE"/>
    <w:rsid w:val="00BA40DC"/>
    <w:rsid w:val="00BC630A"/>
    <w:rsid w:val="00BD7290"/>
    <w:rsid w:val="00C1503D"/>
    <w:rsid w:val="00C17744"/>
    <w:rsid w:val="00C3163A"/>
    <w:rsid w:val="00C418C0"/>
    <w:rsid w:val="00C47C6E"/>
    <w:rsid w:val="00C823E4"/>
    <w:rsid w:val="00C82CCF"/>
    <w:rsid w:val="00C83EAC"/>
    <w:rsid w:val="00C86E1F"/>
    <w:rsid w:val="00D00BC3"/>
    <w:rsid w:val="00D00D57"/>
    <w:rsid w:val="00D24127"/>
    <w:rsid w:val="00D41328"/>
    <w:rsid w:val="00D849B1"/>
    <w:rsid w:val="00D96245"/>
    <w:rsid w:val="00DC2ED9"/>
    <w:rsid w:val="00DD6B1C"/>
    <w:rsid w:val="00DF4D61"/>
    <w:rsid w:val="00E05BB2"/>
    <w:rsid w:val="00E07A50"/>
    <w:rsid w:val="00E32705"/>
    <w:rsid w:val="00EA6360"/>
    <w:rsid w:val="00EA6ACB"/>
    <w:rsid w:val="00EE6EC7"/>
    <w:rsid w:val="00F61CCE"/>
    <w:rsid w:val="00FC16A7"/>
    <w:rsid w:val="00FF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59"/>
    <w:pPr>
      <w:ind w:left="720"/>
      <w:contextualSpacing/>
    </w:pPr>
  </w:style>
  <w:style w:type="table" w:styleId="a4">
    <w:name w:val="Table Grid"/>
    <w:basedOn w:val="a1"/>
    <w:uiPriority w:val="59"/>
    <w:rsid w:val="00BD7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2C"/>
  </w:style>
  <w:style w:type="paragraph" w:styleId="a7">
    <w:name w:val="footer"/>
    <w:basedOn w:val="a"/>
    <w:link w:val="a8"/>
    <w:uiPriority w:val="99"/>
    <w:unhideWhenUsed/>
    <w:rsid w:val="00AB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2C"/>
  </w:style>
  <w:style w:type="paragraph" w:styleId="a9">
    <w:name w:val="Balloon Text"/>
    <w:basedOn w:val="a"/>
    <w:link w:val="aa"/>
    <w:uiPriority w:val="99"/>
    <w:semiHidden/>
    <w:unhideWhenUsed/>
    <w:rsid w:val="002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F1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2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A112-8F61-4BFF-A169-05ADB417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kabinet3</cp:lastModifiedBy>
  <cp:revision>75</cp:revision>
  <cp:lastPrinted>2020-10-01T08:18:00Z</cp:lastPrinted>
  <dcterms:created xsi:type="dcterms:W3CDTF">2012-05-28T13:55:00Z</dcterms:created>
  <dcterms:modified xsi:type="dcterms:W3CDTF">2021-04-20T07:33:00Z</dcterms:modified>
</cp:coreProperties>
</file>