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D" w:rsidRDefault="00FC557D"/>
    <w:p w:rsidR="007454DE" w:rsidRPr="00094423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454DE" w:rsidRPr="00094423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09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№3</w:t>
      </w:r>
    </w:p>
    <w:p w:rsidR="007454DE" w:rsidRPr="00AB3B95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0D74" w:rsidRDefault="00910D74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910D74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454DE" w:rsidRPr="00910D74" w:rsidRDefault="001F01EA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FDB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.о д</w:t>
      </w:r>
      <w:r w:rsidR="007454DE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454DE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ТСОШ №3</w:t>
      </w:r>
    </w:p>
    <w:p w:rsidR="007454DE" w:rsidRPr="00910D74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6B2385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5D5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B2385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6872D8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35D5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A2FDB"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Бударин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454DE" w:rsidRPr="007454DE" w:rsidRDefault="00742978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ХИМИЯ</w:t>
      </w: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="0074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4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4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094423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</w:t>
      </w:r>
      <w:r w:rsidRPr="0071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2ч</w:t>
      </w:r>
      <w:r w:rsidRPr="0071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 </w:t>
      </w:r>
      <w:r w:rsidRPr="00094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09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</w:p>
    <w:p w:rsidR="007454DE" w:rsidRPr="00094423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9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710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Гамалицкая</w:t>
      </w:r>
      <w:proofErr w:type="spellEnd"/>
      <w:r w:rsidRPr="00710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Е.Н</w:t>
      </w:r>
      <w:r w:rsidR="002D51B7" w:rsidRPr="00710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454DE" w:rsidRPr="00094423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094423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74" w:rsidRPr="002D51B7" w:rsidRDefault="00910D74" w:rsidP="0091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к учебнику</w:t>
      </w:r>
      <w:r w:rsidR="00187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 класс: учеб</w:t>
      </w:r>
      <w:proofErr w:type="gramStart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 с прил. на электрон.</w:t>
      </w:r>
      <w:r w:rsidR="00D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носителе/</w:t>
      </w:r>
      <w:proofErr w:type="spellStart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А.А.Журин</w:t>
      </w:r>
      <w:proofErr w:type="spellEnd"/>
      <w:r w:rsidR="002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2014.</w:t>
      </w:r>
    </w:p>
    <w:p w:rsidR="00910D74" w:rsidRPr="00910D74" w:rsidRDefault="00910D74" w:rsidP="0091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«Химия. Рабочие программы. Предметная линия учебников «Сферы». 8–9 классы: пособие для учителей </w:t>
      </w:r>
      <w:proofErr w:type="spellStart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А.А. </w:t>
      </w:r>
      <w:proofErr w:type="spellStart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Журин</w:t>
      </w:r>
      <w:proofErr w:type="spellEnd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D132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321F" w:rsidRPr="00D1321F">
        <w:t xml:space="preserve"> </w:t>
      </w:r>
      <w:r w:rsidR="00D1321F" w:rsidRPr="00D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ФГОС ООО</w:t>
      </w:r>
      <w:r w:rsidR="00D1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D74" w:rsidRPr="00910D74" w:rsidRDefault="00910D74" w:rsidP="00910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9C" w:rsidRDefault="00332E9C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</w:p>
    <w:p w:rsidR="007454DE" w:rsidRPr="00B9725A" w:rsidRDefault="007454DE" w:rsidP="00B9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B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E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B9725A" w:rsidRPr="00B9725A" w:rsidRDefault="00B9725A" w:rsidP="007E5F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2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B9725A" w:rsidRPr="00B9725A" w:rsidRDefault="00B9725A" w:rsidP="00B972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25A" w:rsidRPr="00B9725A" w:rsidRDefault="00B9725A" w:rsidP="00B97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25A">
        <w:rPr>
          <w:rFonts w:ascii="Times New Roman" w:eastAsia="Calibri" w:hAnsi="Times New Roman" w:cs="Times New Roman"/>
          <w:b/>
          <w:bCs/>
          <w:sz w:val="24"/>
          <w:szCs w:val="24"/>
        </w:rPr>
        <w:t>1.1  Предметные результаты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отражающим индивидуальные, общественные и государ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ственные потребности, и включают личностные,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B9725A" w:rsidRPr="00B9725A" w:rsidRDefault="00B9725A" w:rsidP="00B9725A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химии на базовом уровне </w:t>
      </w:r>
      <w:proofErr w:type="gramStart"/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B9725A" w:rsidRPr="00B9725A" w:rsidRDefault="00B9725A" w:rsidP="00B9725A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веществах, их превращениях и практическом приме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нении; овладение понятийным аппаратом и символическим язы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химии;</w:t>
      </w:r>
    </w:p>
    <w:p w:rsidR="00B9725A" w:rsidRPr="00B9725A" w:rsidRDefault="00B9725A" w:rsidP="007E5F57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9725A" w:rsidRPr="00B9725A" w:rsidRDefault="00B9725A" w:rsidP="007E5F57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здоровья и окружающей среды;</w:t>
      </w:r>
    </w:p>
    <w:p w:rsidR="00B9725A" w:rsidRPr="00B9725A" w:rsidRDefault="00B9725A" w:rsidP="007E5F57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применения веществ от их свойств;</w:t>
      </w:r>
    </w:p>
    <w:p w:rsidR="00B9725A" w:rsidRPr="00B9725A" w:rsidRDefault="00B9725A" w:rsidP="007E5F57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различных методов изучения веществ: наблюдения за их превращениями при про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B9725A" w:rsidRDefault="00B9725A" w:rsidP="007E5F57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B9725A" w:rsidRPr="00E73B3B" w:rsidRDefault="00B9725A" w:rsidP="00E73B3B">
      <w:pPr>
        <w:pStyle w:val="a6"/>
        <w:numPr>
          <w:ilvl w:val="1"/>
          <w:numId w:val="23"/>
        </w:numPr>
        <w:jc w:val="center"/>
        <w:rPr>
          <w:rFonts w:ascii="Times New Roman" w:hAnsi="Times New Roman" w:cs="Times New Roman"/>
          <w:b/>
          <w:color w:val="000000"/>
        </w:rPr>
      </w:pPr>
      <w:r w:rsidRPr="00E73B3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73B3B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E73B3B">
        <w:rPr>
          <w:rFonts w:ascii="Times New Roman" w:hAnsi="Times New Roman" w:cs="Times New Roman"/>
          <w:b/>
          <w:color w:val="000000"/>
        </w:rPr>
        <w:t xml:space="preserve"> результаты</w:t>
      </w:r>
    </w:p>
    <w:p w:rsidR="00E73B3B" w:rsidRDefault="00B9725A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«Химия» является формирование униве</w:t>
      </w:r>
      <w:r w:rsidR="00E73B3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рсальных учебных действий (УУД)</w:t>
      </w:r>
    </w:p>
    <w:p w:rsidR="00E73B3B" w:rsidRPr="00E73B3B" w:rsidRDefault="00B9725A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1.2.1. </w:t>
      </w:r>
      <w:r w:rsidR="00E73B3B"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информацию в виде  конспектов, таблиц, схем, графиков.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веществ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химических процессо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химических знаний в быту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 мира с точки зрения химии </w:t>
      </w:r>
    </w:p>
    <w:p w:rsidR="00E73B3B" w:rsidRPr="00B9725A" w:rsidRDefault="00E73B3B" w:rsidP="00E7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основами методов естествознания </w:t>
      </w:r>
    </w:p>
    <w:p w:rsidR="00B9725A" w:rsidRPr="00B9725A" w:rsidRDefault="00E73B3B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</w:t>
      </w:r>
      <w:r w:rsidR="00B9725A"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компьютер).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представления проекта давать оценку его результатам. 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 Коммуникативные УУД: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B9725A" w:rsidRPr="00B9725A" w:rsidRDefault="00B9725A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B9725A" w:rsidRPr="00B9725A" w:rsidRDefault="00B9725A" w:rsidP="00B9725A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5A" w:rsidRPr="00B9725A" w:rsidRDefault="00B9725A" w:rsidP="00B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1.3 Личностные результаты</w:t>
      </w:r>
    </w:p>
    <w:p w:rsidR="007454DE" w:rsidRPr="00B9725A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самоопределению,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способность ставить цели и строить жизненные планы.</w:t>
      </w:r>
    </w:p>
    <w:p w:rsidR="007454DE" w:rsidRPr="00B9725A" w:rsidRDefault="007454DE" w:rsidP="00C77F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личностные результаты обучения химии:</w:t>
      </w:r>
    </w:p>
    <w:p w:rsidR="007454DE" w:rsidRPr="00B9725A" w:rsidRDefault="007454DE" w:rsidP="00C77FFC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и </w:t>
      </w:r>
      <w:proofErr w:type="gramStart"/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опыта участия в социально значимом труде;</w:t>
      </w:r>
    </w:p>
    <w:p w:rsidR="007454DE" w:rsidRPr="00B9725A" w:rsidRDefault="007454DE" w:rsidP="00C77FFC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гообразие современного мира;</w:t>
      </w:r>
    </w:p>
    <w:p w:rsidR="007454DE" w:rsidRPr="00B9725A" w:rsidRDefault="007454DE" w:rsidP="00C77FFC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54DE" w:rsidRPr="00B9725A" w:rsidRDefault="007454DE" w:rsidP="00C77FFC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ни; усвоение правил индивидуального и коллективного безопасно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7454DE" w:rsidRPr="00B9725A" w:rsidRDefault="007454DE" w:rsidP="00C77FFC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4D297C" w:rsidRPr="00B9725A" w:rsidRDefault="004D297C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153" w:rsidRPr="009F3675" w:rsidRDefault="00023153" w:rsidP="0002315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2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F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Строение вещества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атомов. Ряд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отрицательности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Полярность связи. Частичный заряд. Ковалентная неполярная и ковалентная полярная связь.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Ионы. Ионная связь. Границы применимости понятия «валентность».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Максимальная и минимальная степени окисления. Определение степени окисления по электронной фор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муле вещества. Определение степени окисления по молекулярной формуле бинарного соединения.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Валентность, заряд иона и степень окисления.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Кристаллы. Типы кристаллических решёток: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ионная, молекулярная. Зависимость физических свойств веществ от типа кристаллической решётки.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решёток воды, хлорида натрия, ал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маза, графита.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 Составление моделей молекул.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физических свойств веществ с разным типом кри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сталлической решётки.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9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химических реакций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Окисление, восстановление, окислитель, восстановитель с точ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изменения степеней окисления атомов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Молярная концентрация. Скорость химической реакции. Зави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симость скорости химической реакции от условий её проведения: нагревание, увеличение концентрации исходных веществ (для го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могенных реакций) или поверхности соприкосновения (для гете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рогенных реакций), использование катализатора.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обратная химические реакции. Обратимые химиче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реакции. Изменение скорости химической реакции во време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Химическое равновесие.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Электропроводность растворов. Электролиты и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диссоциация. Сильные и слабые электролиты. Уравнения электролитической диссоциации. Реакц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мена. Молекулярные и ионные уравнения химических реакций.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кислот и оснований с точки зрения тео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электролитической диссоциации. Определение кислот и ще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качественных реакциях на ка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тионы и анионы.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классификации химических реакций.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 соединения, разложения, замещения, обмена, экзотерми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ческие, эндотермические,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-восстановительные, ката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литические, обратимые и необратимые.</w:t>
      </w:r>
      <w:proofErr w:type="gramEnd"/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Многообразие веществ. Неметаллы и их соединения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неметаллов в периодической системе химических элементов Д.И. Менделеева. Электронное строение атомов неме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таллов. Простые вещества - неметаллы как окислители и восста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новители. Расширение представлений об аллотропии на примерах простых веществ фосфора и серы.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галогенов в периодической системе химических элементов Д.И. Менделеева, строение атомов и молекул. Взаи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модействие хлора с водородом, фосфором, натрием, железом, ме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Растворение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воде, окисление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хлорида меди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взаимодействие с ацетиленом. Соляная кислота как сильный электролит: взаимо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металлами, оксидами и гидроксидами металлов, с со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лями. Хлориды в природе. Получение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соляной кислоты в промышленности (синтез) и в лаборатории из кристал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лического хлорида натрия и концентрированной серной кислоты.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фтора, брома и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простых ве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 как окислителей. Общие свойства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элек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тролитов. Галогениды в природе. Биологическое действие галогенов.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кислорода и серы в периодической системе хими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элементов Д.И. Менделеева, строение их атомов. Аллотро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пия кислорода и серы. Сравнение химических свойств кислорода и серы на примерах взаимодействия с водородом, алюминием, же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лезом. Восстановительные свойства серы. Получение серы.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Сероводород. Восстановительные и окислительные свойства серо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водорода. Сероводородная кислота. Сульфиды в природе. Биологиче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действие сероводорода. Качественная реакция на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сульфидной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сероводорода в промышленности и в лаборатории.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Получение оксида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серы, серово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дорода, природных сульфидов.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свойства оксида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взаимодействие с кислородом, оксидом углерода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Взаимодействие оксида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водой, растворами щелочей. Сульфиты и гидросульфиты. Оксид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взаимо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действие с водой. Окислительные свойства: реакция с фосфором,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калия. Получение оксида серы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свойства серной кислоты. Растворение серной кислоты в воде. Свойства серной кислоты как электролита. Особен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свойств концентрированной серной кислоты. Сульфаты и гидросульфаты.  Качественная реакция на сульфат-ион.  Первая помощь при ожогах серной кислотой. Схема получения серной кислоты в промышленности.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свойств неметаллов 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их соединений.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как химический элемент и как простое вещество: стро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химической активности аллотропных моди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фикаций фосфора. Окислительные свойства фосфора (реакция с калием), восстановительные свойства фосфора (реакции с кисло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родом и хлором). Получение азота и фосфора.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Аммиак: строение молекулы, физические свойства. Растворе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аммиака в воде. Донорно-акцепторный механизм образования ковалентной связи в ионе аммония. Аммиачная вода. Химические свойства аммиака: взаимодействие с кислотами, горение, катали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 окисление. Соли аммония. Качественная реакция на ион аммония.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азота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Восстановительные свойства (реакция с рас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твором перманганата калия в кислой среде); восстановительные свойства (реакции с водородом, углём). Оксид азота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несолеобразующий оксид. Оксид азота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окисление кислородом воз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духа, термическое разложение. Оксид азота(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взаимодействие с водой, горение угля в атмосфере оксида азота(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Сравнительная характеристика оксидов азота. Оксиды азота как одна из причин возникновения кислотных дождей.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Азотная кислота. Физические свойства азотной кислоты. Особые химические свойства азотной кислоты — взаимодействие с метал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 Сравнение реакций железа с растворами серной и азотной кислот. Взаимодействие меди с концентрированной азотной кисло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и с раствором азотной кислоты. Нитраты. Разложение нитратов при нагревании. Применение азотной кислоты и нитратов.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соединения фосфора. Оксид фосфора(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взаимодействие с водой. Ортофосфорная кислота: физические свойства, диссоциация, свойства раствора фосфорной кислоты как электролита. Три ряда фосфатов. Применение солей фосфорной кислоты.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Эвтрофикация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водоёмов.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Углерод. Простые вещества немолекулярного строения, обра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зованные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Водородные соединения углерода. Метан: физические свойства, горение, пиролиз.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Этен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полимеризация. 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горение, присоеди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водорода, реакция Н.Д. Зелинского. Бензол: химическая формула, области применения.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углерода(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получение, горение, взаимодействие с водой, восстановление железа из оксида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Оксид углерода(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реакция с магнием, углеродом, твёрдым гидроксидом натрия. Биологическое действие оксидов углерода.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Нестойкость угольной кислоты. Карбонаты: разложение нерас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творимых карбонатов при нагревании, взаимодействие с раство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сильных кислот; превращение в гидрокарбонаты. Гидрокар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бонаты: разложение при нагревании, взаимодействие с растворами щелочей. Карбонаты в природе. Применение карбонатов.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Аллотропия кремния. Взаимодействие кремния с кислородом и углеродом. Карборунд. Оксид кремния: взаимо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со щелочами, карбонатом натрия и углём. Разложение кремниевой кислоты. Природные силикаты. Стекло, фарфор, фа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янс, керамика, цемент как искусственные силикаты.</w:t>
      </w:r>
    </w:p>
    <w:p w:rsidR="007454DE" w:rsidRPr="00B9725A" w:rsidRDefault="007454DE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свойств неметаллов 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их соединений.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Многообразие веществ. Металлы и их соединения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металлической связи и ме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таллической кристаллической решётке.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метал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лов: ковкость, плотность, твёрдость, электро- и теплопроводность, цвет, «металлический» блеск.</w:t>
      </w:r>
      <w:proofErr w:type="gramEnd"/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как восстановители: реакции с кислородом, раство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кислот, солями. Ряд активности металлов.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Гидроксиды щелочных металлов физические свойства, диссоциация. Соли щелочных металлов.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Кальций. Положение в периодической системе химических элементов Д.И. Менделеева, строение атома. Физические свойства кальция. Химические свойства кальция: горение, взаимодействие с водой. Оксид кальция: физические свойства, получение, взаимо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водой. Гидроксид кальция. Соли кальция.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Жёсткость воды. Состав природных вод. Свойства жёсткой воды. Временная (карбонатная), постоянная (некарбонатная) и общая жёсткость воды. Способы устранения жёсткости воды.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в периодической системе химических элементов Д.И. Менделеева. Физические свойства алюминия. Вза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имодействие алюминия с кислородом, водой, оксидами металлов, солями, растворами кислот и щелочей.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алюминия: физические свойства, амфотерность. Гидроксид алюминия: физические свойства, амфотерность. Соли алюминия.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в периодической системе химических эле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Д.И. Менделеева. Особенности строения атома железа. Фи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зические свойства железа. Реакции железа с кислородом, хлором, серой, растворами кислот-</w:t>
      </w:r>
      <w:proofErr w:type="spell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неокислителей</w:t>
      </w:r>
      <w:proofErr w:type="spell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солей.</w:t>
      </w:r>
    </w:p>
    <w:p w:rsidR="007454DE" w:rsidRPr="00B9725A" w:rsidRDefault="007454DE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железа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Оксид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получение; физиче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свойства; реакция с растворами кислот. Гидроксид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получение; физические свойства; взаимодействие с растворами кислот, с кислородом. Соли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получение; восстанови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свойства.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Оксид железа 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получение; физиче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свойства; реакции с оксидом углерода(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растворами кис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лот. Гидроксид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получение; физические свойства; раз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при нагревании; взаимодействие с кислотами.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ион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 (с красной кровяной со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лью) и на ион железа(</w:t>
      </w:r>
      <w:r w:rsidRPr="00B97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 жёлтой кровяной солью и </w:t>
      </w:r>
      <w:proofErr w:type="gramStart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роданид-ионом</w:t>
      </w:r>
      <w:proofErr w:type="gramEnd"/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Сплавы. Сплавы железа: чугун и сталь. Сплавы меди: бронза, латунь, мельхиор. Дюралюминий. Сплавы золота, серебра, платины. Области применения сплавов.</w:t>
      </w:r>
    </w:p>
    <w:p w:rsidR="007454DE" w:rsidRPr="00B9725A" w:rsidRDefault="007454DE" w:rsidP="00B972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54DE" w:rsidRPr="00B9725A" w:rsidRDefault="007454DE" w:rsidP="00B97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Прояснения</w:t>
      </w:r>
    </w:p>
    <w:p w:rsidR="007454DE" w:rsidRPr="00B9725A" w:rsidRDefault="007454DE" w:rsidP="00B97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за год - </w:t>
      </w:r>
      <w:r w:rsidR="004D297C"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454DE" w:rsidRPr="00B9725A" w:rsidRDefault="007454DE" w:rsidP="00B97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факту- 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E5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4DE" w:rsidRDefault="007D29BB" w:rsidP="00B97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B36982"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каникулярные</w:t>
      </w:r>
      <w:r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</w:t>
      </w:r>
      <w:r w:rsidR="007454DE"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03.10.2020-каникул</w:t>
      </w:r>
      <w:proofErr w:type="gramStart"/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ень, 11.01.2021- </w:t>
      </w:r>
      <w:proofErr w:type="spellStart"/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каникул.день</w:t>
      </w:r>
      <w:proofErr w:type="spellEnd"/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B36982"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08.03.2021</w:t>
      </w:r>
      <w:r w:rsidR="00B36982" w:rsidRPr="00B9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.05.20</w:t>
      </w:r>
      <w:r w:rsidR="0018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21, 10.</w:t>
      </w:r>
      <w:r w:rsidR="00B36982"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05.2021</w:t>
      </w:r>
      <w:r w:rsidRPr="00B97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B520E" w:rsidRPr="00B9725A" w:rsidRDefault="000B520E" w:rsidP="00B97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75" w:rsidRPr="009F3675" w:rsidRDefault="009F3675" w:rsidP="000B520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на уроках химии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устного ответа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Индивидуальный контроль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может проводиться на уроке как в форме </w:t>
      </w: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краткого опроса с места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(фронтальная контролирующая беседа), так и в виде </w:t>
      </w: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обстоятельной проверки знаний и умений у доски.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дан полный и правильный ответ на основании изученных теорий,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литературным языком,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ответ самостоятельный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возможна одна несущественная ошибка.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дан полный и правильный ответ на основании изученных теорий,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 изложен в определенной последовательности,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 ответ самостоятельный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 допущены 2-3 несущественные ошибки, исправленные по требованию учителя, или дан неполный и нечеткий ответ.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дан полный ответ, но при этом допущена существенная ошибка или ответ неполный, построен несвязно.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обнаруживает непонимание основного содержания учебного материала,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допущены существенные ошибки, которые учащийся не может исправить при наводящих вопросах учителя.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ответа.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Фронтальная контролирующая беседа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имеется ли она в школьной библиотеке. Сроки проведения зачета должны быть известны заместителю директора по учебно-воспитательной работе, чтобы можно было регулировать нагрузку учащихся.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ученика, однако отнимает много времени, что ведет к 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перегруженности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учителя, так и ученика.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письменной работы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F3675" w:rsidRPr="009F3675" w:rsidRDefault="009F3675" w:rsidP="007E5F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полный ответ на основе изученных теорий, возможна несущественная ошибка.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F3675" w:rsidRPr="009F3675" w:rsidRDefault="009F3675" w:rsidP="007E5F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 некоторая неполнота ответа, может быть не более двух несущественных ошибок.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F3675" w:rsidRPr="009F3675" w:rsidRDefault="009F3675" w:rsidP="007E5F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F3675" w:rsidRPr="009F3675" w:rsidRDefault="009F3675" w:rsidP="007E5F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меньше чем на треть,</w:t>
      </w:r>
    </w:p>
    <w:p w:rsidR="009F3675" w:rsidRPr="009F3675" w:rsidRDefault="009F3675" w:rsidP="007E5F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несколько существенных ошибок.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«1»:</w:t>
      </w:r>
    </w:p>
    <w:p w:rsidR="009F3675" w:rsidRPr="009F3675" w:rsidRDefault="009F3675" w:rsidP="007E5F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расчетные задачи Отметка «5»:</w:t>
      </w:r>
    </w:p>
    <w:p w:rsidR="009F3675" w:rsidRPr="009F3675" w:rsidRDefault="009F3675" w:rsidP="007E5F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рассуждении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решении нет ошибок,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F3675" w:rsidRPr="009F3675" w:rsidRDefault="009F3675" w:rsidP="007E5F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 нет существенных ошибок,</w:t>
      </w:r>
    </w:p>
    <w:p w:rsidR="009F3675" w:rsidRPr="009F3675" w:rsidRDefault="009F3675" w:rsidP="007E5F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допущено не более двух несущественных ошибок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 w:rsidR="009F3675" w:rsidRPr="009F3675" w:rsidRDefault="009F3675" w:rsidP="007E5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существенных ошибок.</w:t>
      </w:r>
    </w:p>
    <w:p w:rsidR="009F3675" w:rsidRPr="009F3675" w:rsidRDefault="009F3675" w:rsidP="007E5F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допускается существенная ошибка в математических расчетах.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F3675" w:rsidRPr="009F3675" w:rsidRDefault="009F3675" w:rsidP="007E5F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имеются существенные ошибки в 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умений (в процессе выполнения практических работ по инструкции)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практических работ определено в программе.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тетради для практических работ хранится в школе.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9F3675" w:rsidRPr="009F3675" w:rsidRDefault="009F3675" w:rsidP="007E5F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полностью. Сделаны правильные наблюдения и выводы,</w:t>
      </w:r>
    </w:p>
    <w:p w:rsidR="009F3675" w:rsidRPr="009F3675" w:rsidRDefault="009F3675" w:rsidP="007E5F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осуществлен по плану, с учетом техники безопасности и правил работы с веществами и приборами,</w:t>
      </w:r>
    </w:p>
    <w:p w:rsidR="009F3675" w:rsidRPr="009F3675" w:rsidRDefault="009F3675" w:rsidP="007E5F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9F3675" w:rsidRPr="009F3675" w:rsidRDefault="009F3675" w:rsidP="007E5F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не более двух несущественных ошибок при оформлении работы.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9F3675" w:rsidRPr="009F3675" w:rsidRDefault="009F3675" w:rsidP="007E5F5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9F3675" w:rsidRPr="009F3675" w:rsidRDefault="009F3675" w:rsidP="007E5F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неполный, работа выполнена правильно не менее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 w:rsidR="009F3675" w:rsidRPr="009F3675" w:rsidRDefault="009F3675" w:rsidP="007E5F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9F3675" w:rsidRPr="009F3675" w:rsidRDefault="009F3675" w:rsidP="007E5F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менее половины работы;</w:t>
      </w:r>
    </w:p>
    <w:p w:rsidR="009F3675" w:rsidRPr="009F3675" w:rsidRDefault="009F3675" w:rsidP="007E5F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«1»:</w:t>
      </w:r>
    </w:p>
    <w:p w:rsidR="009F3675" w:rsidRPr="009F3675" w:rsidRDefault="009F3675" w:rsidP="007E5F5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выполнена,</w:t>
      </w:r>
    </w:p>
    <w:p w:rsidR="009F3675" w:rsidRPr="009F3675" w:rsidRDefault="009F3675" w:rsidP="007E5F5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отсутствие экспериментальных умений.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Отработка практических работ не предусматривается при отсутствии учащегося на практической работе, при выполнении указанных работ на отметки «1» и «2».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умений решать экспериментальные задачи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 w:rsidR="009F3675" w:rsidRPr="009F3675" w:rsidRDefault="009F3675" w:rsidP="007E5F5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решения задачи составлен правильно,</w:t>
      </w:r>
    </w:p>
    <w:p w:rsidR="009F3675" w:rsidRPr="009F3675" w:rsidRDefault="009F3675" w:rsidP="007E5F5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осуществлен подбор химических реактивов и оборудования,</w:t>
      </w:r>
    </w:p>
    <w:p w:rsidR="009F3675" w:rsidRPr="009F3675" w:rsidRDefault="009F3675" w:rsidP="007E5F5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 выполнен полностью,</w:t>
      </w:r>
    </w:p>
    <w:p w:rsidR="009F3675" w:rsidRPr="009F3675" w:rsidRDefault="009F3675" w:rsidP="007E5F5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полное объяснение и сделаны выводы.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«4»:</w:t>
      </w:r>
    </w:p>
    <w:p w:rsidR="009F3675" w:rsidRPr="009F3675" w:rsidRDefault="009F3675" w:rsidP="007E5F5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 w:rsidR="009F3675" w:rsidRPr="009F3675" w:rsidRDefault="009F3675" w:rsidP="007E5F5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 подбор химических реактивов и оборудования,</w:t>
      </w:r>
    </w:p>
    <w:p w:rsidR="009F3675" w:rsidRPr="009F3675" w:rsidRDefault="009F3675" w:rsidP="007E5F5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полностью,</w:t>
      </w:r>
    </w:p>
    <w:p w:rsidR="009F3675" w:rsidRPr="009F3675" w:rsidRDefault="009F3675" w:rsidP="007E5F5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не более двух несущественных ошибок (в объяснении и выводах).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 w:rsidR="009F3675" w:rsidRPr="009F3675" w:rsidRDefault="009F3675" w:rsidP="007E5F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 w:rsidR="009F3675" w:rsidRPr="009F3675" w:rsidRDefault="009F3675" w:rsidP="007E5F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 подбор химических реактивов и оборудования,</w:t>
      </w:r>
    </w:p>
    <w:p w:rsidR="009F3675" w:rsidRPr="009F3675" w:rsidRDefault="009F3675" w:rsidP="007E5F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не менее</w:t>
      </w:r>
      <w:proofErr w:type="gramStart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наполовину, допущена существенная ошибка в объяснении и выводах,</w:t>
      </w:r>
    </w:p>
    <w:p w:rsidR="009F3675" w:rsidRPr="009F3675" w:rsidRDefault="009F3675" w:rsidP="007E5F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полностью, отчет не составлен</w:t>
      </w:r>
    </w:p>
    <w:p w:rsidR="009F3675" w:rsidRPr="009F3675" w:rsidRDefault="009F3675" w:rsidP="007E5F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9F3675" w:rsidRPr="009F3675" w:rsidRDefault="009F3675" w:rsidP="009F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«2»:</w:t>
      </w:r>
    </w:p>
    <w:p w:rsidR="009F3675" w:rsidRPr="009F3675" w:rsidRDefault="009F3675" w:rsidP="007E5F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9F3675" w:rsidRPr="009F3675" w:rsidRDefault="009F3675" w:rsidP="007E5F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</w:t>
      </w: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3675" w:rsidRPr="009F3675" w:rsidRDefault="009F3675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B972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16" w:rsidRDefault="000D7A16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DE" w:rsidRPr="007E5F57" w:rsidRDefault="007454DE" w:rsidP="007E5F5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химии 9 класс</w:t>
      </w:r>
    </w:p>
    <w:p w:rsidR="000A6998" w:rsidRDefault="000A6998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  <w:r w:rsidR="007E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68 часов в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А.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3262"/>
        <w:gridCol w:w="3119"/>
        <w:gridCol w:w="2551"/>
        <w:gridCol w:w="1134"/>
        <w:gridCol w:w="1276"/>
        <w:gridCol w:w="1276"/>
        <w:gridCol w:w="1417"/>
      </w:tblGrid>
      <w:tr w:rsidR="006E25FE" w:rsidRPr="000935D5" w:rsidTr="007E5F57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E5F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по программе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Химический эксперимент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7454DE" w:rsidRPr="000935D5" w:rsidTr="007E5F57">
        <w:trPr>
          <w:trHeight w:val="34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E" w:rsidRPr="00CB5DD3" w:rsidRDefault="007D1594" w:rsidP="001B30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основных вопросов курса химии 8 класса 3 ч</w:t>
            </w:r>
            <w:r w:rsid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Т.Б на уроках химии. Основные понятия в химии.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Химия,.вещество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еакция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явление.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Периодический закон и ПСХЭ </w:t>
            </w:r>
            <w:proofErr w:type="spellStart"/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Д.И.Менделеева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Строение атома, строение ПС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6E25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и химические свойства основных классов неорганических веществ</w:t>
            </w:r>
            <w:r w:rsidR="00422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935D5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Входная </w:t>
            </w:r>
            <w:r w:rsidRPr="000935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контрольная работа -20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оОсновные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классы </w:t>
            </w: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неорганических веществ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0D7A16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D1594" w:rsidRPr="000935D5" w:rsidTr="007E5F57">
        <w:trPr>
          <w:trHeight w:val="34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6B2385" w:rsidRDefault="007D1594" w:rsidP="006B23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Строение вещества </w:t>
            </w:r>
            <w:r w:rsidR="00CB5DD3"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B5DD3"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Ковалентная связь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Химическая  связь.   Образование  молекул водорода, азота. Ковалентная связь. Электронные и графические формулы. Уточнение понятия «валентность». Валентные возможности атома.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Относительная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атомов. Ряд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Моделировать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молекулы   в  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«молекулярная формула»,   «электронная   форму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ла», «графическая формула».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 «валент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ность»,   «валентные  возможности атома»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10-11;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Полярность связи. Ионная связь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связи. Частичный заряд. Ковалентная неполярная и ковалентная полярная связь. Ионы. Ионная связь. Границы применимости понятия «валентность».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«ковалентная неполярная связь», «ковалентная полярная связь».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», «валентность»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 по положению химических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тов в ряду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12-15;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5C4D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окисления атомов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Степень окисления. Максимальная и 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нимальная степени окисления. Определе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степени окисления по электронной формуле вещества. Определение степени окисления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нарного соединения. Валентность, заряд иона и степень окисления.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«степень окисления».</w:t>
            </w:r>
          </w:p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«валентность», «заряд иона», «степень окисления».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формулы неорганиче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ских соединений по валентностям и степеням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окисления, а так же по зарядам ионов, указанным в таблице растворимости кислот,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нований и солей.</w:t>
            </w:r>
          </w:p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Рассчитывать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максимальную и минимальную степени окисления атомов по положению химических элементов в периодической табли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це;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нарного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16—17;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1B302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Кристаллические решетки. 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Кристаллы. Типы кристаллических решёток: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атомная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ионная, молекулярная. Зависимость физических свойств веществ от типа кристаллической решётки.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«ионная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лическая решётка», «молекулярная кристаллическая  решётка»,   «атом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ная кристаллическая решётка».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расположение частиц в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кристаллических решёток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ществ, демонстрируемых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свойства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с разным типом кристалли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ческой решётки в ходе выполнения лабораторного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модели кристаллических  решеток воды, хлорида натрия, алмаза и графита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18-19;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№1  по теме «Строение вещества»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935D5" w:rsidRPr="000935D5" w:rsidTr="007E5F57">
        <w:trPr>
          <w:trHeight w:val="32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5" w:rsidRPr="006B2385" w:rsidRDefault="000935D5" w:rsidP="000D1D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Многообразие химических реакций 1</w:t>
            </w:r>
            <w:r w:rsidR="000D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B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E25FE" w:rsidRPr="000935D5" w:rsidTr="007E5F57">
        <w:trPr>
          <w:trHeight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9-</w:t>
            </w:r>
          </w:p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</w:t>
            </w:r>
          </w:p>
          <w:p w:rsidR="005C0671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-восстановительные реакции 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Степень окисления атомов и химические реакции. Окислители и восстановители.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-восстановительные    реакции.</w:t>
            </w:r>
          </w:p>
          <w:p w:rsidR="006E25FE" w:rsidRPr="000935D5" w:rsidRDefault="006E25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Определять   понятия   «окисление», «восстановление»,        «окислитель», «восстановитель»,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становительные реакции».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невозможность суще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ствования  только  реакций  окисле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ния, реакций восстановления.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роли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   в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тельных реакциях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горение меди и водорода в хлоре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22-23;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Скорость химических реакций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1B30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Молярная концентрация. Скорость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ской реакции. Зависимость скорости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ческой реакции от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условий её проведения: нагревание, увеличение концентрации 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ходных веществ (для гомогенных реакций) или поверхности соприкосновения (для 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терогенных реакций). Катализаторы.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Определять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«молярная концентрация»,   «скорость  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ческой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реакции», «катализатор».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«скорость»  в физике и химии.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зависимость скорости химической реакции от условий её проведения в ходе выполнения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№5,6,7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ДЭ: изменение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скорости химических реакций при нагревании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Учебник, с. 24-25;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Обратимые химические реакции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Прямая и обратная химическая реакция. Обратимые химические реакции. Изме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нение скорости химической реакции во времени. Химическое равновесие.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«необратимая химическая реакция», «обратимая химическая   реакция»,   «химиче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равновесие».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 «необратимая химическая реакция», «обратимая химическая реакция».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«динамическое равновесие»,   «статическое  равно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весие».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смещение химического равновесия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26-27; 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Электропроводность растворов. Электро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литы и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ская  диссоциация.   Сильные  и  слабые электролиты. Уравнения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ской диссоциации. 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«электролит», «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», « электролитическая диссоциация», «сила электролита».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Конкретизировать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понятие «ион».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«катион»   и «анион».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изучение электропроводности веществ и растворов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28-31;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14-</w:t>
            </w:r>
          </w:p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  <w:p w:rsidR="005C0671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растворов электролитов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Реакц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ии ио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нного обмена.  Молекулярные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 ионные уравнения химических реакций.</w:t>
            </w:r>
          </w:p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32-33;</w:t>
            </w:r>
          </w:p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</w:tr>
      <w:tr w:rsidR="006E25FE" w:rsidRPr="000935D5" w:rsidTr="007E5F57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5C0671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CB5DD3" w:rsidRDefault="006E25FE" w:rsidP="008C44B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CB5DD3">
              <w:rPr>
                <w:rFonts w:ascii="Times New Roman" w:eastAsia="Times New Roman" w:hAnsi="Times New Roman" w:cs="Times New Roman"/>
                <w:sz w:val="18"/>
                <w:szCs w:val="18"/>
              </w:rPr>
              <w:t>«Условия течения реакций в растворах электролитов до конца».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CB5DD3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</w:t>
            </w:r>
          </w:p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="00422B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7E5F57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Кислоты и</w:t>
            </w:r>
          </w:p>
          <w:p w:rsidR="006E25FE" w:rsidRPr="000935D5" w:rsidRDefault="006E25FE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свойства кислот и оснований с точки зрения теории электролитической диссоциации. Общие свойства кислот. Об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щие свойства оснований. Определение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лот и щелочей как электролитов.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№10</w:t>
            </w:r>
          </w:p>
          <w:p w:rsidR="006E25FE" w:rsidRPr="000935D5" w:rsidRDefault="006E25FE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Растворение гидроксида железа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 в растворе серной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34-35;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7E5F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Взаимодействие растворов солей с раство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рами кислот и щелочей. Взаимодействие растворов солей друг с другом. Первона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чальное представление о качественных реакциях на катионы и анионы.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36-37;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химических реакций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Основания классификации химических реакций.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Различать   химические   реакции соединения,   разложения,   замещения, обмена, экзотермические, эндотермические,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-восстановительные,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каталитиче¬ские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обратимые и необратимые.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Разъяснять зависимость выбора оснований классификации химических реакций от целей </w:t>
            </w:r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rPr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экзотермические и эндотермические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38-39;</w:t>
            </w:r>
          </w:p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06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2061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ногообразие химических реакций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полученные знания.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взаимосвязи    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понятий в виде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10-39;</w:t>
            </w:r>
          </w:p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81599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</w:tr>
      <w:tr w:rsidR="005C4DFE" w:rsidRPr="000935D5" w:rsidTr="007E5F57">
        <w:trPr>
          <w:trHeight w:val="32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E" w:rsidRPr="006B2385" w:rsidRDefault="005C4DFE" w:rsidP="006B23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3. Многообразие веществ. Неметаллы и их соединения 30 ч</w:t>
            </w:r>
          </w:p>
        </w:tc>
      </w:tr>
      <w:tr w:rsidR="006E25FE" w:rsidRPr="000935D5" w:rsidTr="007E5F5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5C0671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71">
              <w:rPr>
                <w:rFonts w:ascii="Times New Roman" w:eastAsia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</w:p>
          <w:p w:rsidR="006E25FE" w:rsidRPr="000935D5" w:rsidRDefault="006E25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свойства неметаллов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неметаллов в периодической системе химических элементов Д.И. 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делеева.   Электронное  строение  атомов неметаллов. Простые вещества — неметал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лы как окислители и восстановители. Расширение представлений об аллотро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пии на примерах простых веществ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фора и серы.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физические   свойства неметаллов (сера,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бром,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лород).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строения веществ на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  кристаллических   решёток алмаза и графита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физические свойства неметаллов, модели кристаллических решеток алмаза и графита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42-43;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Галогены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галогенов в периодической 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стеме химических элементов Д.И. Менде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леева, строение атомов и молекул.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модействие хлора с водородом, фосфором, натрием, железом, медью, метаном. Полу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 под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группы галогенов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44-45;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соляная кислота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    Химические    свойства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  Соляная   кислота   как сильный электролит:  взаимодействие с металлами,   оксидами  и  гидроксидами металлов, с солями. Хлориды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де. Получение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соляной кислоты в промышленности (синтез) и в лаборатории.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46-47;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галогены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6E31F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Строение атомов галогенов. Окислительные свойства галогенов. Взаимодействие галоге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нов с галогенидами.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Галогеноводороды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48-49;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Кислород и сера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кислорода и серы в перио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дической системе химических элементов Д.И.  Менделеева, строение их атомов. Аллотропия кислорода и серы. Сравне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 химических  свойств  кислорода  и серы на примерах взаимодействия с 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дородом, алюминием, железом. Восста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новительные свойства серы. Получение серы.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явления и химические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ции,   демонстрируемые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  изучаемых веществ на основе наблюдений за их превращениями.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глав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подгруппы VI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50-51;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Сероводород.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Сульфиды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Сероводород. Восстановительные и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лительные свойства сероводорода. Серо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водородная кислота. Сульфиды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де. Биологическое действие сероводорода. Качественная реакция на сульфид-ион. Получение сероводорода в промышлен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ности и в лаборатории. Лабораторные опыты №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17, 18.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52-53;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серы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   сер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ГУ).     Получение    оксида серы(1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ные свойства оксида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свойства  оксида 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  Оксид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водой.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лительные свойства: реакция с фосфором,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иодом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калия. Получение оксида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54-55; электронное приложение к учебнику; </w:t>
            </w:r>
          </w:p>
        </w:tc>
      </w:tr>
      <w:tr w:rsidR="006E25FE" w:rsidRPr="000935D5" w:rsidTr="007E5F57">
        <w:trPr>
          <w:trHeight w:val="2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Серная кислота и ее соли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 серной  кислоты. Растворение   серной   кислоты   в   воде. Свойства серной кислоты как электроли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та. Особенности свойств концентрирован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серной кислоты. Качественная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ция на сульфат-ион. Первая помощь при ожогах серной кислотой. Схема получе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 серной кислоты в промышленности. Лабораторные опыты № 19, 21.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тов.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веществ на основе наблюдений за их превращениями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56—57; электронное приложение к учебнику</w:t>
            </w: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№2 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 их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Сравнение   свойств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VII</w:t>
            </w:r>
            <w:r w:rsidR="00C3648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изученные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элементы по их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положению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ды о закономерностях изменений свойств неметаллов в периодах и группах периодической системы.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 неиз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элементов главных подгрупп VI—VII групп на основе зна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ний о периодическом законе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электронное приложение к учебнику;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25FE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6B2385" w:rsidRDefault="006E25FE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№3 по т</w:t>
            </w:r>
            <w:r w:rsidR="000A6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емам: «Галогены, кислород, сера»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неметаллов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Неметаллы и их соединения. Повторение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C06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C3648B" w:rsidRPr="000935D5" w:rsidRDefault="00C3648B" w:rsidP="005C06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 неиз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элементов главных подгрупп VI—VII групп на основе зна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ний о периодическом законе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 - экзаменатор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C94C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C3648B" w:rsidRPr="000935D5" w:rsidRDefault="00C3648B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7E5F57">
        <w:trPr>
          <w:trHeight w:val="2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 и фосфор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Азот как химический элемент и как про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стое вещество: строение атома и молекулы азота. Физические свойства азота. Азот как окислитель и восстановитель. Фосфор. Срав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нение химической активности аллотропных модификаций    фосфора.    Окислительные свойства и восстановительные свойства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фора. Получение азота и фосфора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химическую актив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 аллотропных модификаций фосфора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58—59;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Аммиак: строение молекулы, физические свойства. Растворение аммиака в воде. Донорно-акцепторный механизм образования ковалентной связи в ионе аммония. Амми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ачная вода. Химические свойства аммиака. Соли аммония. Качественная реакция на ион аммония.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60—61;</w:t>
            </w:r>
          </w:p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Практическое работа №3 «Получение аммиака и изучение его свойств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3.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аммиака.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 реакции,   предусмотренные практическим занятием.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наблюдений за протеканием   химических  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58—59;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азота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азота(1). Восстановительные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(реакция с раствором перманганата калия в кислой среде); 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ные   свойства   (реакции   с   водородом, углём).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 как несолеобразующий оксид. Оксид азота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окисление кислородом воздуха, термическое разло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водой, горение угля в атмосфере окси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да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Сравнительная характери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стика оксидов азота. Оксиды азота как одна из причин возникновения кислот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дождей.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Классифицировать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оксиды по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лотно-основным свойствам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62—63;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Азотная кислота и нитраты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азотной  кислоты. Взаимодействие азотной кислоты с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таллами.  Сравнение реакций железа с растворами серной и азотной кислот.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имодействие меди с концентрированной азотной кислотой и с раствором азотной кислоты. Нитраты. Применение азотной кислоты и нитратов.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зависи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мости   продуктов   восстановления азотной кислоты от её концентра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 и активности металлов.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менении нитратов в виде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64—65;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Важнейшие соединения фосфора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фосфора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 получение, 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 водой. Ортофосфорная кисло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та: физические свойства, диссоциация, свойства  раствора  фосфорной  кислоты как электролита. Фосфаты.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Эвтрофикация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водоёмов.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менении фосфатов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№22-24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66—67;</w:t>
            </w:r>
          </w:p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Углерод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Простые вещества немолекулярного стро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ения, образованные углеродом: алмаз и графит, их строение и физические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ства. Адсорбция. Химические свойства простых веществ, образованных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дом: горение, взаимодействие с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лами (кальцием и алюминием), с водой, оксидом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явления, происходящие при выполнении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лей их кристаллического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68—69; электронное приложение к учебнику; </w:t>
            </w:r>
          </w:p>
        </w:tc>
      </w:tr>
      <w:tr w:rsidR="00C3648B" w:rsidRPr="000935D5" w:rsidTr="007E5F57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Водородные соединения углерода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Метан:   физические   свойства,   горение, пиролиз.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Этен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полимеризация.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Этин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 го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70-71;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41-</w:t>
            </w:r>
          </w:p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10.02</w:t>
            </w:r>
          </w:p>
          <w:p w:rsidR="005C0671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Органические соединения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Метан:   физические   свойства,   горение, пиролиз.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Этен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полимеризация.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Этин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 го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6E2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6E25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70-71;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углерода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получение, горение,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имодействие с водой, восстановление железа из оксида железа(Ш). 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ГУ): реакция с магнием, углеродом. Биологиче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действие оксидов углерода.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72-73;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Угольная кислота и ее соли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соли.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Нестойкость угольной кислоты. 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наты: разложение нерастворимых 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натов при нагревании, взаимодействие с растворами сильных кислот;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в гидрокарбонаты. Гидрокарбонаты: разложение при нагревании, взаимодей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ствие с растворами щелочей. Карбонаты в природе. Применение карбонатов.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веществ   в ходе    выполнения    лабораторных опытов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№26-29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74-75;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FC3F0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Практическое </w:t>
            </w:r>
            <w:r w:rsidR="00FC3F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№4 </w:t>
            </w:r>
            <w:r w:rsidR="00FC3F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Карбонаты</w:t>
            </w:r>
            <w:r w:rsidR="00FC3F0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Составлять план эксперимента.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веществ  в ходе практического занятия.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Кремний. Аллотропия кремния.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кремния с кислородом и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дом. Карборунд. Оксид кремния: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со щелочами, карбонатом натрия и углём. Разложение кремниевой кислоты. Природные и искусственные силикаты.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их кристаллического строения.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физические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свойства веществ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76-77; электронное приложение к учебнику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по теме «Неметаллы»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изученных неме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таллов IV—V групп и их соединений.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неизучен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элементов IV-VII 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ты главных подгрупп IV-VII 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Обобщать 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неметаллов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58-77;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№5 </w:t>
            </w:r>
          </w:p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5C0671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  <w:p w:rsidR="005C0671" w:rsidRPr="000935D5" w:rsidRDefault="005C0671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</w:t>
            </w:r>
            <w:r w:rsidR="000A6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«Неметаллы IV-V групп»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- экзаменатор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5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50-</w:t>
            </w:r>
          </w:p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17.03</w:t>
            </w:r>
          </w:p>
          <w:p w:rsidR="00C3648B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22.03</w:t>
            </w:r>
          </w:p>
          <w:p w:rsidR="005C0671" w:rsidRDefault="005C0671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A6998" w:rsidRDefault="00C3648B" w:rsidP="005015F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A6998"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ешение  задач </w:t>
            </w: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теме</w:t>
            </w:r>
            <w:r w:rsidR="000A6998"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«Неметаллы»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7E5F57">
        <w:trPr>
          <w:trHeight w:val="34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B" w:rsidRPr="006B2385" w:rsidRDefault="00C3648B" w:rsidP="00AE6E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4. Многообразие веществ и их соединения 1</w:t>
            </w:r>
            <w:r w:rsidR="00AE6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6B2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05.04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физические свойства металлов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Первоначальные   представления   о  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таллической   связи    и   металлической кристаллической решётке.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  металлов:    ковкость,    плотность, твёрдость, электро- и теплопроводность, цвет, «металлический» блеск.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полное описание наблюдае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мых физических свойств металлов на основе результатов лабораторно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 опыта.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строении металлов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кристаллических решёток.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«ионная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сталлическая решётка»,  «молеку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лярная   кристаллическая   решёт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ка», «ионная кристаллическая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шётка»,  «металлическая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лическая решётка»; «ковалентная неполярная связь»,   «ковалентная полярная связь», «ионная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связь», «металлическая связь»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80-81;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07.04</w:t>
            </w:r>
          </w:p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химические свойства металлов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Металлы как восстановители: реакции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кислородом, растворами кислот, солями.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Ряд активности металлов.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знания о металлах как восстановителях.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металлов в пе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риодах и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82-83;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12.04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Практическая работа№6 «Общие химические свойства металлов»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Практическое занятие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решения учебных задач практического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7E5F57">
        <w:trPr>
          <w:trHeight w:val="2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</w:t>
            </w:r>
          </w:p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Щелочные металлы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  Менделеева, строение атомов. Химические свойства: взаимодействие с кислородом, галогена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ми,  серой,  водой,  раствором сульфата мед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Ш). Гидроксиды щелочных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лов: физические свойства, диссоциация. Соли щелочных металлов.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щелоч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металлов и их соединений по положению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щелочных металлов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84-85;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Кальций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Менделеева, строение   атома.   Физические   свойства кальция. Химические свойства: горение, взаимодействие с водой. Оксид кальция: физические свойства, получение,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модействие с водой. Гидроксид кальция. Соли кальция.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металлов ПА-группы и их соединений по по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кальция в ходе   выполнения   лабораторного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86-87;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Жесткость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воды. Временная (карбонатная), постоян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ная (некарбонатная) и общая жёсткость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воды.   Способы   устранения   жёсткости воды.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 на основе наблюдений опытов, 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химическую сущность способов    устранения    жёсткости воды.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аргументированную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тику рекламе средств умягчения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88-89;</w:t>
            </w:r>
          </w:p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ческих элементов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Менделеева. Физи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и химические свойства алюминия.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Описывать 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Представлять информацию о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ствах изучаемых веществ в виде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28.04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алюминия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Оксид алюминия: физические свойства, амфотерность. Гидроксид алюминия: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</w:t>
            </w:r>
            <w:proofErr w:type="gramEnd"/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свойства, амфотерность. Соли алюминия.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причины химической инертности алюминия на основе наблюдения опытов, демонстриру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емых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 в ходе выполнения лабора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 О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92-93;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Менделеева. Особенности строения атома железа. Фи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зические и химические свойства железа.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94-95;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железа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физические свойства; реакция с растворами кислот. Гидроксид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свойства; взаимодействие с раствора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 кислот, с кислородом. Соли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П). 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получение; физические свойства; реакции с оксидом углерода(П), растворами кислот. Гидроксид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получение,   физические  свойства;  разло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 при нагревании; взаимодействие с кислотами. Качественные реакции на ион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 и на ион железа(Ш).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96-97; 98-99; электронное приложение к учебнику; 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6B23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270F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Сплавы металлов Повторение и обобщение  по теме «Металлы»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Сплав. Сплавы железа: чугун и сталь.  Сплавы меди: бронза, латунь, мельхиор. Дюралюминий. Сплавы золота, серебра, платины. Области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применения сплавов.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Описывать физические свойства сплавов на основе непосредствен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наблюдений и с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использовани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 справочной литературы в ходе выполнения лабораторного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100-101;</w:t>
            </w:r>
          </w:p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учебнику;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5F1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D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0D1DBD" w:rsidP="000D1DB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«Металлы и их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7E5F5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6B2385" w:rsidRDefault="00C3648B" w:rsidP="005F1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23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0D1DBD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0D1DBD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Практическая работа №7 «Металлы и их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10D74" w:rsidRPr="007E5F57" w:rsidRDefault="00910D74">
      <w:pPr>
        <w:rPr>
          <w:lang w:val="en-US"/>
        </w:rPr>
      </w:pPr>
    </w:p>
    <w:p w:rsidR="00910D74" w:rsidRPr="00910D74" w:rsidRDefault="00910D74" w:rsidP="00910D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D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1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 техническое обеспечение образовательной программы</w:t>
      </w:r>
    </w:p>
    <w:p w:rsidR="00910D74" w:rsidRPr="00910D74" w:rsidRDefault="00910D74" w:rsidP="0091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4077"/>
        <w:gridCol w:w="11340"/>
      </w:tblGrid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Натуральные объекты.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0D74">
              <w:rPr>
                <w:rFonts w:ascii="Times New Roman" w:hAnsi="Times New Roman" w:cs="Times New Roman"/>
              </w:rPr>
      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</w:t>
            </w:r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Химические реактивы и материалы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      </w:r>
            <w:proofErr w:type="gramStart"/>
            <w:r w:rsidRPr="00910D74">
              <w:rPr>
                <w:rFonts w:ascii="Times New Roman" w:hAnsi="Times New Roman" w:cs="Times New Roman"/>
              </w:rPr>
              <w:t>Наиболее часто используемые реактивы и материалы: 1) простые вещества - медь, бром, натрий, кальций, алюминий магний, железо; 2) оксиды - меди(II), кальция, железа (III), магния; 3) кислоты - соляная, серная, азотная; 4) основания - гидроксид натрия, гидроксид кальция, гидроксид бария, 25%-</w:t>
            </w:r>
            <w:proofErr w:type="spellStart"/>
            <w:r w:rsidRPr="00910D74">
              <w:rPr>
                <w:rFonts w:ascii="Times New Roman" w:hAnsi="Times New Roman" w:cs="Times New Roman"/>
              </w:rPr>
              <w:t>ный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 водный раствор аммиака; 5) соли - хлориды натрия, меди(II), алюминия, железа(III);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0D74">
              <w:rPr>
                <w:rFonts w:ascii="Times New Roman" w:hAnsi="Times New Roman" w:cs="Times New Roman"/>
              </w:rPr>
              <w:t>нитраты калия, натрия, серебра; сульфаты меди(II), железа(II), (И), железа (III), аммония; иодид калия, бромид натрия; 6) органические соединения - этанол, уксусная кислота, метиловый оранжевый, фенолфталеин, лакмус.</w:t>
            </w:r>
            <w:proofErr w:type="gramEnd"/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Химическая лабораторная посуда, аппараты и приборы.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Химическая посуда подразделяется на две группы: для выполнения опытов учащимися и демонстрационных опытов. </w:t>
            </w:r>
            <w:proofErr w:type="gramStart"/>
            <w:r w:rsidRPr="00910D74">
              <w:rPr>
                <w:rFonts w:ascii="Times New Roman" w:hAnsi="Times New Roman" w:cs="Times New Roman"/>
              </w:rPr>
              <w:t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2) аппараты и приборы для опытов с жидкими и твердыми веществами ~ перегонка, фильтрование, кристаллизация; проведение реакций между твердым веществом и жидкостью, жидкостью и жидкостью, твердыми веществами. </w:t>
            </w:r>
            <w:proofErr w:type="gramStart"/>
            <w:r w:rsidRPr="00910D74">
              <w:rPr>
                <w:rFonts w:ascii="Times New Roman" w:hAnsi="Times New Roman" w:cs="Times New Roman"/>
              </w:rPr>
              <w:t xml:space="preserve">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</w:t>
            </w:r>
            <w:r w:rsidRPr="00910D74">
              <w:rPr>
                <w:rFonts w:ascii="Times New Roman" w:hAnsi="Times New Roman" w:cs="Times New Roman"/>
              </w:rPr>
              <w:lastRenderedPageBreak/>
              <w:t>иллюстрации химических основ заводских способов получения некоторых веществ (серной кислоты, аммиака и т. п.).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Вспомогательную роль играют измерительные и нагревательные приборы, различные приспособления для выполнения опытов.</w:t>
            </w:r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lastRenderedPageBreak/>
              <w:t>Модели.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углерода(IV), </w:t>
            </w:r>
            <w:proofErr w:type="spellStart"/>
            <w:r w:rsidRPr="00910D74">
              <w:rPr>
                <w:rFonts w:ascii="Times New Roman" w:hAnsi="Times New Roman" w:cs="Times New Roman"/>
              </w:rPr>
              <w:t>иода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, железа, меди, магния. Промышленностью выпускаются наборы моделей атомов для составления </w:t>
            </w:r>
            <w:proofErr w:type="spellStart"/>
            <w:r w:rsidRPr="00910D74">
              <w:rPr>
                <w:rFonts w:ascii="Times New Roman" w:hAnsi="Times New Roman" w:cs="Times New Roman"/>
              </w:rPr>
              <w:t>шаростержневых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 моделей молекул, которые, к сожалению, в основном используются при изучении органической химии.</w:t>
            </w:r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Учебные пособия на печатной основе.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В процессе обучения химии используются следующие таблицы постоянного экспонирования: </w:t>
            </w:r>
            <w:proofErr w:type="gramStart"/>
            <w:r w:rsidRPr="00910D74">
              <w:rPr>
                <w:rFonts w:ascii="Times New Roman" w:hAnsi="Times New Roman" w:cs="Times New Roman"/>
              </w:rPr>
              <w:t>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~~ инструкции, карточки с заданиями разной степени трудности для изучения нового материала, самопроверки и контроля знаний учащихся.</w:t>
            </w:r>
            <w:proofErr w:type="gramEnd"/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Экранно-звуковые средства обучения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Экранно-звуковые пособия делятся на три большие группы: статичные, </w:t>
            </w:r>
            <w:proofErr w:type="spellStart"/>
            <w:r w:rsidRPr="00910D74">
              <w:rPr>
                <w:rFonts w:ascii="Times New Roman" w:hAnsi="Times New Roman" w:cs="Times New Roman"/>
              </w:rPr>
              <w:t>квазидинамичные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 и динамичные. Статичными </w:t>
            </w:r>
            <w:proofErr w:type="spellStart"/>
            <w:r w:rsidRPr="00910D74">
              <w:rPr>
                <w:rFonts w:ascii="Times New Roman" w:hAnsi="Times New Roman" w:cs="Times New Roman"/>
              </w:rPr>
              <w:t>экраннозвуковыми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 средствами обучения являются диафильмы, диапозитивы (слайды), единичные транспаранты для </w:t>
            </w:r>
            <w:proofErr w:type="spellStart"/>
            <w:r w:rsidRPr="00910D74">
              <w:rPr>
                <w:rFonts w:ascii="Times New Roman" w:hAnsi="Times New Roman" w:cs="Times New Roman"/>
              </w:rPr>
              <w:t>графспроектора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. Серии транспарантов позволяют имитировать движение путем последовательного наложения одного транспаранта на другой. Такие серии относят к </w:t>
            </w:r>
            <w:proofErr w:type="spellStart"/>
            <w:r w:rsidRPr="00910D74">
              <w:rPr>
                <w:rFonts w:ascii="Times New Roman" w:hAnsi="Times New Roman" w:cs="Times New Roman"/>
              </w:rPr>
              <w:t>квазидинамичным</w:t>
            </w:r>
            <w:proofErr w:type="spellEnd"/>
            <w:r w:rsidRPr="00910D74">
              <w:rPr>
                <w:rFonts w:ascii="Times New Roman" w:hAnsi="Times New Roman" w:cs="Times New Roman"/>
              </w:rPr>
              <w:t xml:space="preserve"> экранным пособиям. 20 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экранно-звуковые средства обучения, для </w:t>
            </w:r>
            <w:proofErr w:type="gramStart"/>
            <w:r w:rsidRPr="00910D74">
              <w:rPr>
                <w:rFonts w:ascii="Times New Roman" w:hAnsi="Times New Roman" w:cs="Times New Roman"/>
              </w:rPr>
              <w:t>предъявления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информации которых необходима компьютерная техника.</w:t>
            </w:r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</w:t>
            </w:r>
            <w:proofErr w:type="gramStart"/>
            <w:r w:rsidRPr="00910D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</w:t>
            </w:r>
            <w:proofErr w:type="gramStart"/>
            <w:r w:rsidRPr="00910D74">
              <w:rPr>
                <w:rFonts w:ascii="Times New Roman" w:hAnsi="Times New Roman" w:cs="Times New Roman"/>
              </w:rPr>
              <w:t>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его повторная демонстрация.</w:t>
            </w:r>
          </w:p>
        </w:tc>
      </w:tr>
      <w:tr w:rsidR="00910D74" w:rsidRPr="00910D74" w:rsidTr="005F13CC">
        <w:tc>
          <w:tcPr>
            <w:tcW w:w="4077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Комплект технических средств обучения— </w:t>
            </w:r>
          </w:p>
        </w:tc>
        <w:tc>
          <w:tcPr>
            <w:tcW w:w="11340" w:type="dxa"/>
          </w:tcPr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Аппаратура   для   записи   и   воспроизведения   ауди</w:t>
            </w:r>
            <w:proofErr w:type="gramStart"/>
            <w:r w:rsidRPr="00910D74">
              <w:rPr>
                <w:rFonts w:ascii="Times New Roman" w:hAnsi="Times New Roman" w:cs="Times New Roman"/>
              </w:rPr>
              <w:t>о-</w:t>
            </w:r>
            <w:proofErr w:type="gramEnd"/>
            <w:r w:rsidRPr="00910D74">
              <w:rPr>
                <w:rFonts w:ascii="Times New Roman" w:hAnsi="Times New Roman" w:cs="Times New Roman"/>
              </w:rPr>
              <w:t xml:space="preserve">   и видеоинформации;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— компьютер;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910D7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910D74">
              <w:rPr>
                <w:rFonts w:ascii="Times New Roman" w:hAnsi="Times New Roman" w:cs="Times New Roman"/>
              </w:rPr>
              <w:t>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— интерактивная доска;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— набор датчиков (темпе</w:t>
            </w:r>
            <w:r w:rsidR="002D51B7">
              <w:rPr>
                <w:rFonts w:ascii="Times New Roman" w:hAnsi="Times New Roman" w:cs="Times New Roman"/>
              </w:rPr>
              <w:t>ратуры, давления, электропровод</w:t>
            </w:r>
            <w:r w:rsidRPr="00910D74">
              <w:rPr>
                <w:rFonts w:ascii="Times New Roman" w:hAnsi="Times New Roman" w:cs="Times New Roman"/>
              </w:rPr>
              <w:t>ности и т. п.);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--Лаборатория «Архимед»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— видеокамера (документ-камера, веб-камера);</w:t>
            </w:r>
          </w:p>
          <w:p w:rsidR="00910D74" w:rsidRPr="00910D74" w:rsidRDefault="00910D74" w:rsidP="00910D74">
            <w:pPr>
              <w:jc w:val="both"/>
              <w:rPr>
                <w:rFonts w:ascii="Times New Roman" w:hAnsi="Times New Roman" w:cs="Times New Roman"/>
              </w:rPr>
            </w:pPr>
            <w:r w:rsidRPr="00910D74">
              <w:rPr>
                <w:rFonts w:ascii="Times New Roman" w:hAnsi="Times New Roman" w:cs="Times New Roman"/>
              </w:rPr>
              <w:t>— принтер.</w:t>
            </w:r>
          </w:p>
        </w:tc>
      </w:tr>
    </w:tbl>
    <w:p w:rsidR="00910D74" w:rsidRPr="00910D74" w:rsidRDefault="00910D74" w:rsidP="0091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0D74" w:rsidRDefault="00910D74"/>
    <w:p w:rsidR="00CB07B5" w:rsidRDefault="00CB07B5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0D74" w:rsidRPr="007E5F57" w:rsidRDefault="00910D74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07B5" w:rsidRDefault="00CB07B5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Протокол заседания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Естестенн</w:t>
      </w:r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A27C9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научного цикла                                   МБОУ ТСОШ №3</w:t>
      </w:r>
    </w:p>
    <w:p w:rsidR="00A27C99" w:rsidRPr="00A27C99" w:rsidRDefault="00CB5DD3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56">
        <w:rPr>
          <w:rFonts w:ascii="Times New Roman" w:eastAsia="Calibri" w:hAnsi="Times New Roman" w:cs="Times New Roman"/>
          <w:sz w:val="24"/>
          <w:szCs w:val="24"/>
        </w:rPr>
        <w:t>О</w:t>
      </w:r>
      <w:r w:rsidR="00A27C99" w:rsidRPr="00014D56">
        <w:rPr>
          <w:rFonts w:ascii="Times New Roman" w:eastAsia="Calibri" w:hAnsi="Times New Roman" w:cs="Times New Roman"/>
          <w:sz w:val="24"/>
          <w:szCs w:val="24"/>
        </w:rPr>
        <w:t>т</w:t>
      </w:r>
      <w:r w:rsidRPr="00014D5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14D56">
        <w:rPr>
          <w:rFonts w:ascii="Times New Roman" w:eastAsia="Calibri" w:hAnsi="Times New Roman" w:cs="Times New Roman"/>
          <w:sz w:val="24"/>
          <w:szCs w:val="24"/>
        </w:rPr>
        <w:t>7</w:t>
      </w:r>
      <w:r w:rsidR="00A27C99" w:rsidRPr="00014D56">
        <w:rPr>
          <w:rFonts w:ascii="Times New Roman" w:eastAsia="Calibri" w:hAnsi="Times New Roman" w:cs="Times New Roman"/>
          <w:sz w:val="24"/>
          <w:szCs w:val="24"/>
        </w:rPr>
        <w:t>.08.20</w:t>
      </w:r>
      <w:r w:rsidR="006B2385" w:rsidRPr="00014D56">
        <w:rPr>
          <w:rFonts w:ascii="Times New Roman" w:eastAsia="Calibri" w:hAnsi="Times New Roman" w:cs="Times New Roman"/>
          <w:sz w:val="24"/>
          <w:szCs w:val="24"/>
        </w:rPr>
        <w:t>20</w:t>
      </w:r>
      <w:r w:rsidR="00A27C99" w:rsidRPr="00014D56">
        <w:rPr>
          <w:rFonts w:ascii="Times New Roman" w:eastAsia="Calibri" w:hAnsi="Times New Roman" w:cs="Times New Roman"/>
          <w:sz w:val="24"/>
          <w:szCs w:val="24"/>
        </w:rPr>
        <w:t xml:space="preserve"> года №1</w:t>
      </w:r>
      <w:proofErr w:type="gramStart"/>
      <w:r w:rsidR="00A27C99" w:rsidRPr="00014D5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015F8" w:rsidRPr="00014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</w:t>
      </w:r>
      <w:proofErr w:type="gramEnd"/>
      <w:r w:rsidR="00A27C99" w:rsidRPr="00014D56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015F8" w:rsidRPr="00014D56">
        <w:rPr>
          <w:rFonts w:ascii="Times New Roman" w:eastAsia="Calibri" w:hAnsi="Times New Roman" w:cs="Times New Roman"/>
          <w:sz w:val="24"/>
          <w:szCs w:val="24"/>
        </w:rPr>
        <w:t>2</w:t>
      </w:r>
      <w:r w:rsidR="006B2385" w:rsidRPr="00014D56">
        <w:rPr>
          <w:rFonts w:ascii="Times New Roman" w:eastAsia="Calibri" w:hAnsi="Times New Roman" w:cs="Times New Roman"/>
          <w:sz w:val="24"/>
          <w:szCs w:val="24"/>
        </w:rPr>
        <w:t>8</w:t>
      </w:r>
      <w:r w:rsidR="00A27C99" w:rsidRPr="00014D56">
        <w:rPr>
          <w:rFonts w:ascii="Times New Roman" w:eastAsia="Calibri" w:hAnsi="Times New Roman" w:cs="Times New Roman"/>
          <w:sz w:val="24"/>
          <w:szCs w:val="24"/>
        </w:rPr>
        <w:t>.08.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20</w:t>
      </w:r>
      <w:r w:rsidR="006B2385">
        <w:rPr>
          <w:rFonts w:ascii="Times New Roman" w:eastAsia="Calibri" w:hAnsi="Times New Roman" w:cs="Times New Roman"/>
          <w:sz w:val="24"/>
          <w:szCs w:val="24"/>
        </w:rPr>
        <w:t>20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 xml:space="preserve"> года №1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Гринева Т.В.                                                      </w:t>
      </w:r>
      <w:r w:rsidR="00B369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  ________Н.Ю. </w:t>
      </w: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p w:rsidR="00A27C99" w:rsidRDefault="00A27C99"/>
    <w:sectPr w:rsidR="00A27C99" w:rsidSect="00B9725A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B3"/>
    <w:multiLevelType w:val="multilevel"/>
    <w:tmpl w:val="5538A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D67C8"/>
    <w:multiLevelType w:val="multilevel"/>
    <w:tmpl w:val="745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70E7"/>
    <w:multiLevelType w:val="multilevel"/>
    <w:tmpl w:val="3CE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34714"/>
    <w:multiLevelType w:val="multilevel"/>
    <w:tmpl w:val="2FB4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25285"/>
    <w:multiLevelType w:val="multilevel"/>
    <w:tmpl w:val="0A7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94CD8"/>
    <w:multiLevelType w:val="multilevel"/>
    <w:tmpl w:val="86E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416F"/>
    <w:multiLevelType w:val="multilevel"/>
    <w:tmpl w:val="FBE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F5575"/>
    <w:multiLevelType w:val="multilevel"/>
    <w:tmpl w:val="6FD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A4147"/>
    <w:multiLevelType w:val="multilevel"/>
    <w:tmpl w:val="06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87936"/>
    <w:multiLevelType w:val="multilevel"/>
    <w:tmpl w:val="BA7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C0571"/>
    <w:multiLevelType w:val="multilevel"/>
    <w:tmpl w:val="F38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F7DD7"/>
    <w:multiLevelType w:val="multilevel"/>
    <w:tmpl w:val="DFE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619FA"/>
    <w:multiLevelType w:val="multilevel"/>
    <w:tmpl w:val="879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0BA2EEF"/>
    <w:multiLevelType w:val="multilevel"/>
    <w:tmpl w:val="6A0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16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652BF"/>
    <w:multiLevelType w:val="multilevel"/>
    <w:tmpl w:val="623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B7DA2"/>
    <w:multiLevelType w:val="multilevel"/>
    <w:tmpl w:val="FB3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12B7B"/>
    <w:multiLevelType w:val="multilevel"/>
    <w:tmpl w:val="76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A23EC"/>
    <w:multiLevelType w:val="multilevel"/>
    <w:tmpl w:val="7DB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22">
    <w:nsid w:val="7BAF2E53"/>
    <w:multiLevelType w:val="multilevel"/>
    <w:tmpl w:val="B08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9"/>
  </w:num>
  <w:num w:numId="7">
    <w:abstractNumId w:val="4"/>
  </w:num>
  <w:num w:numId="8">
    <w:abstractNumId w:val="5"/>
  </w:num>
  <w:num w:numId="9">
    <w:abstractNumId w:val="2"/>
  </w:num>
  <w:num w:numId="10">
    <w:abstractNumId w:val="20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10"/>
  </w:num>
  <w:num w:numId="16">
    <w:abstractNumId w:val="11"/>
  </w:num>
  <w:num w:numId="17">
    <w:abstractNumId w:val="12"/>
  </w:num>
  <w:num w:numId="18">
    <w:abstractNumId w:val="3"/>
  </w:num>
  <w:num w:numId="19">
    <w:abstractNumId w:val="18"/>
  </w:num>
  <w:num w:numId="20">
    <w:abstractNumId w:val="7"/>
  </w:num>
  <w:num w:numId="21">
    <w:abstractNumId w:val="1"/>
  </w:num>
  <w:num w:numId="22">
    <w:abstractNumId w:val="22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5"/>
    <w:rsid w:val="00014D56"/>
    <w:rsid w:val="00020650"/>
    <w:rsid w:val="00023153"/>
    <w:rsid w:val="000935D5"/>
    <w:rsid w:val="00094423"/>
    <w:rsid w:val="000A6998"/>
    <w:rsid w:val="000B520E"/>
    <w:rsid w:val="000D1DBD"/>
    <w:rsid w:val="000D7A16"/>
    <w:rsid w:val="001059E9"/>
    <w:rsid w:val="00187049"/>
    <w:rsid w:val="001B2E2B"/>
    <w:rsid w:val="001B3021"/>
    <w:rsid w:val="001F01EA"/>
    <w:rsid w:val="00270F6B"/>
    <w:rsid w:val="002D0393"/>
    <w:rsid w:val="002D51B7"/>
    <w:rsid w:val="00332E9C"/>
    <w:rsid w:val="003843CF"/>
    <w:rsid w:val="00420615"/>
    <w:rsid w:val="00422B93"/>
    <w:rsid w:val="004C5968"/>
    <w:rsid w:val="004D297C"/>
    <w:rsid w:val="004F0345"/>
    <w:rsid w:val="005015F8"/>
    <w:rsid w:val="00513866"/>
    <w:rsid w:val="005A5CC6"/>
    <w:rsid w:val="005C0671"/>
    <w:rsid w:val="005C4DFE"/>
    <w:rsid w:val="005F13CC"/>
    <w:rsid w:val="005F1870"/>
    <w:rsid w:val="0066354E"/>
    <w:rsid w:val="006872D8"/>
    <w:rsid w:val="006B2385"/>
    <w:rsid w:val="006E25FE"/>
    <w:rsid w:val="006E31FB"/>
    <w:rsid w:val="00710DDA"/>
    <w:rsid w:val="00742978"/>
    <w:rsid w:val="007454DE"/>
    <w:rsid w:val="007D1594"/>
    <w:rsid w:val="007D29BB"/>
    <w:rsid w:val="007E5F57"/>
    <w:rsid w:val="00815990"/>
    <w:rsid w:val="0082093B"/>
    <w:rsid w:val="008C44BE"/>
    <w:rsid w:val="008E5750"/>
    <w:rsid w:val="00910D74"/>
    <w:rsid w:val="00971CDC"/>
    <w:rsid w:val="009A1405"/>
    <w:rsid w:val="009F3675"/>
    <w:rsid w:val="00A27C99"/>
    <w:rsid w:val="00AB3B95"/>
    <w:rsid w:val="00AE6E0B"/>
    <w:rsid w:val="00B36982"/>
    <w:rsid w:val="00B9725A"/>
    <w:rsid w:val="00BB09B6"/>
    <w:rsid w:val="00C3648B"/>
    <w:rsid w:val="00C77FFC"/>
    <w:rsid w:val="00C83E4A"/>
    <w:rsid w:val="00C94C42"/>
    <w:rsid w:val="00CB07B5"/>
    <w:rsid w:val="00CB5DD3"/>
    <w:rsid w:val="00CD3114"/>
    <w:rsid w:val="00D1321F"/>
    <w:rsid w:val="00D93A01"/>
    <w:rsid w:val="00E73B3B"/>
    <w:rsid w:val="00EA2FDB"/>
    <w:rsid w:val="00F300C4"/>
    <w:rsid w:val="00F65DB8"/>
    <w:rsid w:val="00FC3F06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  <w:style w:type="character" w:customStyle="1" w:styleId="c11">
    <w:name w:val="c11"/>
    <w:basedOn w:val="a0"/>
    <w:rsid w:val="00CD3114"/>
  </w:style>
  <w:style w:type="character" w:customStyle="1" w:styleId="c19">
    <w:name w:val="c19"/>
    <w:basedOn w:val="a0"/>
    <w:rsid w:val="00CD3114"/>
  </w:style>
  <w:style w:type="character" w:customStyle="1" w:styleId="c2">
    <w:name w:val="c2"/>
    <w:basedOn w:val="a0"/>
    <w:rsid w:val="00CD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  <w:style w:type="character" w:customStyle="1" w:styleId="c11">
    <w:name w:val="c11"/>
    <w:basedOn w:val="a0"/>
    <w:rsid w:val="00CD3114"/>
  </w:style>
  <w:style w:type="character" w:customStyle="1" w:styleId="c19">
    <w:name w:val="c19"/>
    <w:basedOn w:val="a0"/>
    <w:rsid w:val="00CD3114"/>
  </w:style>
  <w:style w:type="character" w:customStyle="1" w:styleId="c2">
    <w:name w:val="c2"/>
    <w:basedOn w:val="a0"/>
    <w:rsid w:val="00CD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072-AA36-4C75-86BB-2BD1B0C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26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KABINET11</cp:lastModifiedBy>
  <cp:revision>48</cp:revision>
  <cp:lastPrinted>2021-04-16T16:26:00Z</cp:lastPrinted>
  <dcterms:created xsi:type="dcterms:W3CDTF">2018-09-03T15:46:00Z</dcterms:created>
  <dcterms:modified xsi:type="dcterms:W3CDTF">2021-04-16T16:27:00Z</dcterms:modified>
</cp:coreProperties>
</file>