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84054C" w:rsidRPr="00AA1937" w:rsidRDefault="0084054C" w:rsidP="0084054C">
      <w:pPr>
        <w:pStyle w:val="a7"/>
        <w:spacing w:line="100" w:lineRule="atLeast"/>
        <w:jc w:val="center"/>
        <w:rPr>
          <w:b/>
        </w:rPr>
      </w:pPr>
      <w:r w:rsidRPr="00AA193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4054C" w:rsidRPr="00AA1937" w:rsidRDefault="0084054C" w:rsidP="0084054C">
      <w:pPr>
        <w:pStyle w:val="a7"/>
        <w:spacing w:line="100" w:lineRule="atLeast"/>
        <w:jc w:val="center"/>
        <w:rPr>
          <w:b/>
        </w:rPr>
      </w:pPr>
      <w:proofErr w:type="spellStart"/>
      <w:r w:rsidRPr="00AA1937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AA193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</w:t>
      </w:r>
    </w:p>
    <w:p w:rsidR="0084054C" w:rsidRPr="00AA1937" w:rsidRDefault="0084054C" w:rsidP="0084054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054C" w:rsidRPr="00AA1937" w:rsidRDefault="0084054C" w:rsidP="0084054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054C" w:rsidRPr="00AA1937" w:rsidRDefault="0084054C" w:rsidP="0084054C">
      <w:pPr>
        <w:jc w:val="right"/>
        <w:rPr>
          <w:rFonts w:ascii="Times New Roman" w:eastAsia="Calibri" w:hAnsi="Times New Roman" w:cs="Times New Roman"/>
          <w:lang w:eastAsia="en-US"/>
        </w:rPr>
      </w:pPr>
      <w:r w:rsidRPr="00AA1937">
        <w:rPr>
          <w:rFonts w:ascii="Times New Roman" w:eastAsia="Calibri" w:hAnsi="Times New Roman" w:cs="Times New Roman"/>
          <w:lang w:eastAsia="en-US"/>
        </w:rPr>
        <w:t xml:space="preserve">Утверждаю                                      </w:t>
      </w:r>
    </w:p>
    <w:p w:rsidR="0084054C" w:rsidRPr="00AA1937" w:rsidRDefault="0084054C" w:rsidP="0084054C">
      <w:pPr>
        <w:jc w:val="right"/>
        <w:rPr>
          <w:rFonts w:ascii="Times New Roman" w:eastAsia="Calibri" w:hAnsi="Times New Roman" w:cs="Times New Roman"/>
          <w:lang w:eastAsia="en-US"/>
        </w:rPr>
      </w:pPr>
      <w:r w:rsidRPr="00AA1937">
        <w:rPr>
          <w:rFonts w:ascii="Times New Roman" w:eastAsia="Calibri" w:hAnsi="Times New Roman" w:cs="Times New Roman"/>
          <w:lang w:eastAsia="en-US"/>
        </w:rPr>
        <w:t>Директор МБОУ ТСОШ № 3</w:t>
      </w:r>
    </w:p>
    <w:p w:rsidR="0084054C" w:rsidRPr="00AA1937" w:rsidRDefault="0084054C" w:rsidP="0084054C">
      <w:pPr>
        <w:jc w:val="right"/>
        <w:rPr>
          <w:rFonts w:ascii="Times New Roman" w:eastAsia="Calibri" w:hAnsi="Times New Roman" w:cs="Times New Roman"/>
          <w:lang w:eastAsia="en-US"/>
        </w:rPr>
      </w:pPr>
      <w:r w:rsidRPr="00AA1937">
        <w:rPr>
          <w:rFonts w:ascii="Times New Roman" w:eastAsia="Calibri" w:hAnsi="Times New Roman" w:cs="Times New Roman"/>
          <w:lang w:eastAsia="en-US"/>
        </w:rPr>
        <w:t>__________</w:t>
      </w:r>
      <w:proofErr w:type="spellStart"/>
      <w:r w:rsidRPr="00AA1937">
        <w:rPr>
          <w:rFonts w:ascii="Times New Roman" w:eastAsia="Calibri" w:hAnsi="Times New Roman" w:cs="Times New Roman"/>
          <w:lang w:eastAsia="en-US"/>
        </w:rPr>
        <w:t>С.А.Бударин</w:t>
      </w:r>
      <w:proofErr w:type="spellEnd"/>
    </w:p>
    <w:p w:rsidR="0084054C" w:rsidRPr="00AA1937" w:rsidRDefault="0084054C" w:rsidP="0084054C">
      <w:pPr>
        <w:jc w:val="right"/>
        <w:rPr>
          <w:rFonts w:ascii="Times New Roman" w:eastAsia="Calibri" w:hAnsi="Times New Roman" w:cs="Times New Roman"/>
          <w:lang w:eastAsia="en-US"/>
        </w:rPr>
      </w:pPr>
      <w:r w:rsidRPr="00AA1937">
        <w:rPr>
          <w:rFonts w:ascii="Times New Roman" w:eastAsia="Calibri" w:hAnsi="Times New Roman" w:cs="Times New Roman"/>
          <w:lang w:eastAsia="en-US"/>
        </w:rPr>
        <w:t>Приказ  от  31.08.2020 г. №95</w:t>
      </w:r>
    </w:p>
    <w:p w:rsidR="0084054C" w:rsidRPr="00AA1937" w:rsidRDefault="0084054C" w:rsidP="0084054C">
      <w:pPr>
        <w:jc w:val="right"/>
        <w:rPr>
          <w:rFonts w:ascii="Times New Roman" w:eastAsia="Calibri" w:hAnsi="Times New Roman" w:cs="Times New Roman"/>
          <w:i/>
          <w:lang w:eastAsia="en-US"/>
        </w:rPr>
      </w:pPr>
    </w:p>
    <w:p w:rsidR="0084054C" w:rsidRPr="00AA1937" w:rsidRDefault="0084054C" w:rsidP="0084054C">
      <w:pPr>
        <w:jc w:val="right"/>
        <w:rPr>
          <w:rFonts w:ascii="Times New Roman" w:eastAsia="Calibri" w:hAnsi="Times New Roman" w:cs="Times New Roman"/>
          <w:i/>
          <w:lang w:eastAsia="en-US"/>
        </w:rPr>
      </w:pPr>
    </w:p>
    <w:p w:rsidR="0084054C" w:rsidRPr="00AA1937" w:rsidRDefault="0084054C" w:rsidP="008405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84054C" w:rsidRPr="00AA1937" w:rsidRDefault="0084054C" w:rsidP="0084054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Pr="00AA193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физической культуре</w:t>
      </w:r>
    </w:p>
    <w:p w:rsidR="0084054C" w:rsidRPr="00AA1937" w:rsidRDefault="0084054C" w:rsidP="0084054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уровень общего образования (класс)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основное  общее образование, 8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класс</w:t>
      </w:r>
    </w:p>
    <w:p w:rsidR="0084054C" w:rsidRPr="00AA1937" w:rsidRDefault="0084054C" w:rsidP="0084054C">
      <w:pPr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84054C" w:rsidRPr="00AA1937" w:rsidRDefault="0084054C" w:rsidP="0084054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Количество часов  в неделю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год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68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</w:t>
      </w:r>
    </w:p>
    <w:p w:rsidR="0084054C" w:rsidRPr="00AA1937" w:rsidRDefault="0084054C" w:rsidP="0084054C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Учитель Носов Андрей Александрович</w:t>
      </w:r>
    </w:p>
    <w:p w:rsidR="0084054C" w:rsidRPr="00AA1937" w:rsidRDefault="0084054C" w:rsidP="0084054C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84054C" w:rsidRPr="00AA1937" w:rsidRDefault="0084054C" w:rsidP="0084054C">
      <w:pPr>
        <w:shd w:val="clear" w:color="auto" w:fill="FFFFFF"/>
        <w:ind w:left="567" w:right="73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Рабочая программа к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чебнику «Физическая культура», 1-11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для общеобразовательных организаций /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В.И.Лях</w:t>
      </w:r>
      <w:proofErr w:type="spell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А.А.Зданевич</w:t>
      </w:r>
      <w:proofErr w:type="spell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М.: Просвещение, 2011, на основе примерной</w:t>
      </w:r>
      <w:proofErr w:type="gram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авторской программы «Комплексная программа фи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зического воспитания учащихся 1-11</w:t>
      </w:r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классов» </w:t>
      </w:r>
      <w:proofErr w:type="spellStart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В.И.Ляха</w:t>
      </w:r>
      <w:proofErr w:type="spellEnd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А.А.Зданевича</w:t>
      </w:r>
      <w:proofErr w:type="spellEnd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2011, 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                                             с </w:t>
      </w:r>
      <w:r w:rsidRPr="00AA1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Федеральным государственным образовательным стандартом среднего общего образования.</w:t>
      </w:r>
    </w:p>
    <w:p w:rsidR="0084054C" w:rsidRPr="00AA1937" w:rsidRDefault="0084054C" w:rsidP="0084054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4054C" w:rsidRPr="00AA1937" w:rsidRDefault="0084054C" w:rsidP="0084054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Тацинская</w:t>
      </w:r>
      <w:proofErr w:type="spellEnd"/>
    </w:p>
    <w:p w:rsidR="0084054C" w:rsidRPr="00AA1937" w:rsidRDefault="0084054C" w:rsidP="0084054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2020-2021 учебный год</w:t>
      </w:r>
    </w:p>
    <w:p w:rsidR="0084054C" w:rsidRDefault="0084054C" w:rsidP="0084054C">
      <w:pPr>
        <w:pStyle w:val="a7"/>
        <w:spacing w:line="100" w:lineRule="atLeast"/>
        <w:jc w:val="center"/>
      </w:pPr>
    </w:p>
    <w:p w:rsidR="0084054C" w:rsidRDefault="0084054C" w:rsidP="0084054C">
      <w:pPr>
        <w:pStyle w:val="a7"/>
        <w:keepNext/>
        <w:keepLines/>
        <w:spacing w:line="100" w:lineRule="atLeast"/>
        <w:contextualSpacing/>
        <w:jc w:val="center"/>
      </w:pPr>
    </w:p>
    <w:p w:rsidR="0084054C" w:rsidRDefault="0084054C" w:rsidP="0065229B">
      <w:pPr>
        <w:pStyle w:val="a7"/>
        <w:keepNext/>
        <w:keepLines/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учебного предмета, курса 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          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 физической культуры.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планировать режим дня, обеспечивать оптимальное сочетание нагрузки и отдыха;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культура движения, умение передвигаться красиво, легко и непринужденно.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 результаты освоения физической культуры.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          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  результаты освоения физической культуры.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умение оказывать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Основы знаний о физической культуре, умения и навыки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( в процессе уроков)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5  класс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Естественные основы. 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Социально-психологические основы. Основы обучения и самообучения двигательным действиям. Правила подбора физических упражнений и физических нагрузок.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Культурно-исторические основы. История зарождения древних Олимпийских игр в мифах и легендах.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Приемы закаливания. Воздушные ванны. Правила и дозировка.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Способы самоконтроля. Приемы определения самочувствия.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Командные (игровые) виды спорта. Терминология избранной спортивной игры. </w:t>
      </w:r>
      <w:r>
        <w:rPr>
          <w:rFonts w:ascii="Times New Roman" w:hAnsi="Times New Roman" w:cs="Times New Roman"/>
          <w:sz w:val="24"/>
          <w:szCs w:val="24"/>
        </w:rPr>
        <w:t>Правила соревнований по баскетболу (мини-баскетболу), волейболу.</w:t>
      </w:r>
      <w:r>
        <w:rPr>
          <w:rFonts w:ascii="Times New Roman" w:hAnsi="Times New Roman" w:cs="Times New Roman"/>
          <w:spacing w:val="6"/>
          <w:sz w:val="24"/>
          <w:szCs w:val="24"/>
        </w:rPr>
        <w:t> 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Правила техники безопасности при занятиях спортивными играми. Помощь в судействе.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. </w:t>
      </w:r>
      <w:r>
        <w:rPr>
          <w:rFonts w:ascii="Times New Roman" w:hAnsi="Times New Roman" w:cs="Times New Roman"/>
          <w:spacing w:val="3"/>
          <w:sz w:val="24"/>
          <w:szCs w:val="24"/>
        </w:rPr>
        <w:t>Значение гимнастических упражнений для сохранения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правильной осанки, развития силовых способностей и </w:t>
      </w:r>
      <w:r>
        <w:rPr>
          <w:rFonts w:ascii="Times New Roman" w:hAnsi="Times New Roman" w:cs="Times New Roman"/>
          <w:spacing w:val="3"/>
          <w:sz w:val="24"/>
          <w:szCs w:val="24"/>
        </w:rPr>
        <w:t>гибкости. Страховка и помощь во время занятий; обес</w:t>
      </w:r>
      <w:r>
        <w:rPr>
          <w:rFonts w:ascii="Times New Roman" w:hAnsi="Times New Roman" w:cs="Times New Roman"/>
          <w:spacing w:val="-1"/>
          <w:sz w:val="24"/>
          <w:szCs w:val="24"/>
        </w:rPr>
        <w:t>печение техники безопасности,</w:t>
      </w:r>
      <w:r>
        <w:rPr>
          <w:rFonts w:ascii="Times New Roman" w:hAnsi="Times New Roman" w:cs="Times New Roman"/>
          <w:sz w:val="24"/>
          <w:szCs w:val="24"/>
        </w:rPr>
        <w:t> Профилактика травматизма и оказания до врачебной помощи.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Терминология</w:t>
      </w:r>
      <w:r>
        <w:rPr>
          <w:rFonts w:ascii="Times New Roman" w:hAnsi="Times New Roman" w:cs="Times New Roman"/>
          <w:spacing w:val="2"/>
          <w:sz w:val="24"/>
          <w:szCs w:val="24"/>
        </w:rPr>
        <w:t> разучиваемых упражнений и основы правильной техники их выполнения. Прави</w:t>
      </w:r>
      <w:r>
        <w:rPr>
          <w:rFonts w:ascii="Times New Roman" w:hAnsi="Times New Roman" w:cs="Times New Roman"/>
          <w:spacing w:val="1"/>
          <w:sz w:val="24"/>
          <w:szCs w:val="24"/>
        </w:rPr>
        <w:t>ла соревнований в беге, прыжках и метаниях.  </w:t>
      </w:r>
      <w:r>
        <w:rPr>
          <w:rFonts w:ascii="Times New Roman" w:hAnsi="Times New Roman" w:cs="Times New Roman"/>
          <w:spacing w:val="2"/>
          <w:sz w:val="24"/>
          <w:szCs w:val="24"/>
        </w:rPr>
        <w:t>Правила </w:t>
      </w:r>
      <w:r>
        <w:rPr>
          <w:rFonts w:ascii="Times New Roman" w:hAnsi="Times New Roman" w:cs="Times New Roman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Баскетбол.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пере</w:t>
      </w:r>
      <w:r>
        <w:rPr>
          <w:rFonts w:ascii="Times New Roman" w:hAnsi="Times New Roman" w:cs="Times New Roman"/>
          <w:sz w:val="24"/>
          <w:szCs w:val="24"/>
        </w:rPr>
        <w:t>движений, </w:t>
      </w:r>
      <w:r>
        <w:rPr>
          <w:rFonts w:ascii="Times New Roman" w:hAnsi="Times New Roman" w:cs="Times New Roman"/>
          <w:spacing w:val="-1"/>
          <w:sz w:val="24"/>
          <w:szCs w:val="24"/>
        </w:rPr>
        <w:t>остановок, </w:t>
      </w:r>
      <w:r>
        <w:rPr>
          <w:rFonts w:ascii="Times New Roman" w:hAnsi="Times New Roman" w:cs="Times New Roman"/>
          <w:spacing w:val="4"/>
          <w:sz w:val="24"/>
          <w:szCs w:val="24"/>
        </w:rPr>
        <w:t>поворотов и </w:t>
      </w:r>
      <w:r>
        <w:rPr>
          <w:rFonts w:ascii="Times New Roman" w:hAnsi="Times New Roman" w:cs="Times New Roman"/>
          <w:spacing w:val="-2"/>
          <w:sz w:val="24"/>
          <w:szCs w:val="24"/>
        </w:rPr>
        <w:t>стоек:</w:t>
      </w:r>
      <w:r>
        <w:rPr>
          <w:rFonts w:ascii="Times New Roman" w:hAnsi="Times New Roman" w:cs="Times New Roman"/>
          <w:spacing w:val="1"/>
          <w:sz w:val="24"/>
          <w:szCs w:val="24"/>
        </w:rPr>
        <w:t> с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тойки   игрока.    Перемещения   в </w:t>
      </w:r>
      <w:r>
        <w:rPr>
          <w:rFonts w:ascii="Times New Roman" w:hAnsi="Times New Roman" w:cs="Times New Roman"/>
          <w:spacing w:val="1"/>
          <w:sz w:val="24"/>
          <w:szCs w:val="24"/>
        </w:rPr>
        <w:t>стойке приставными шагами боком, </w:t>
      </w:r>
      <w:r>
        <w:rPr>
          <w:rFonts w:ascii="Times New Roman" w:hAnsi="Times New Roman" w:cs="Times New Roman"/>
          <w:spacing w:val="5"/>
          <w:sz w:val="24"/>
          <w:szCs w:val="24"/>
        </w:rPr>
        <w:t>лицом и спиной вперед. Остановка </w:t>
      </w:r>
      <w:r>
        <w:rPr>
          <w:rFonts w:ascii="Times New Roman" w:hAnsi="Times New Roman" w:cs="Times New Roman"/>
          <w:spacing w:val="3"/>
          <w:sz w:val="24"/>
          <w:szCs w:val="24"/>
        </w:rPr>
        <w:t>двумя шагами и прыжком. Поворо</w:t>
      </w:r>
      <w:r>
        <w:rPr>
          <w:rFonts w:ascii="Times New Roman" w:hAnsi="Times New Roman" w:cs="Times New Roman"/>
          <w:spacing w:val="8"/>
          <w:sz w:val="24"/>
          <w:szCs w:val="24"/>
        </w:rPr>
        <w:t>ты без мяча и с мячом. </w:t>
      </w:r>
      <w:r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>
        <w:rPr>
          <w:rFonts w:ascii="Times New Roman" w:hAnsi="Times New Roman" w:cs="Times New Roman"/>
          <w:spacing w:val="1"/>
          <w:sz w:val="24"/>
          <w:szCs w:val="24"/>
        </w:rPr>
        <w:t>тов техники передвижений (перемещения в стойке, остановка, поворот, </w:t>
      </w:r>
      <w:r>
        <w:rPr>
          <w:rFonts w:ascii="Times New Roman" w:hAnsi="Times New Roman" w:cs="Times New Roman"/>
          <w:spacing w:val="-2"/>
          <w:sz w:val="24"/>
          <w:szCs w:val="24"/>
        </w:rPr>
        <w:t>ускорение).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11"/>
          <w:sz w:val="24"/>
          <w:szCs w:val="24"/>
        </w:rPr>
        <w:lastRenderedPageBreak/>
        <w:t>Ловля и пе</w:t>
      </w:r>
      <w:r>
        <w:rPr>
          <w:rFonts w:ascii="Times New Roman" w:hAnsi="Times New Roman" w:cs="Times New Roman"/>
          <w:spacing w:val="2"/>
          <w:sz w:val="24"/>
          <w:szCs w:val="24"/>
        </w:rPr>
        <w:t>редач мяча:</w:t>
      </w:r>
      <w:r>
        <w:rPr>
          <w:rFonts w:ascii="Times New Roman" w:hAnsi="Times New Roman" w:cs="Times New Roman"/>
          <w:spacing w:val="4"/>
          <w:sz w:val="24"/>
          <w:szCs w:val="24"/>
        </w:rPr>
        <w:t> ловля и передача мяча двумя рука</w:t>
      </w:r>
      <w:r>
        <w:rPr>
          <w:rFonts w:ascii="Times New Roman" w:hAnsi="Times New Roman" w:cs="Times New Roman"/>
          <w:spacing w:val="6"/>
          <w:sz w:val="24"/>
          <w:szCs w:val="24"/>
        </w:rPr>
        <w:t>ми от груди и одной рукой от пле</w:t>
      </w:r>
      <w:r>
        <w:rPr>
          <w:rFonts w:ascii="Times New Roman" w:hAnsi="Times New Roman" w:cs="Times New Roman"/>
          <w:spacing w:val="11"/>
          <w:sz w:val="24"/>
          <w:szCs w:val="24"/>
        </w:rPr>
        <w:t>ча на месте и в движении без со</w:t>
      </w:r>
      <w:r>
        <w:rPr>
          <w:rFonts w:ascii="Times New Roman" w:hAnsi="Times New Roman" w:cs="Times New Roman"/>
          <w:spacing w:val="4"/>
          <w:sz w:val="24"/>
          <w:szCs w:val="24"/>
        </w:rPr>
        <w:t>противления  защитника  (в  парах, </w:t>
      </w:r>
      <w:r>
        <w:rPr>
          <w:rFonts w:ascii="Times New Roman" w:hAnsi="Times New Roman" w:cs="Times New Roman"/>
          <w:spacing w:val="2"/>
          <w:sz w:val="24"/>
          <w:szCs w:val="24"/>
        </w:rPr>
        <w:t>тройках, квадрате, круге).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Техника   ве</w:t>
      </w:r>
      <w:r>
        <w:rPr>
          <w:rFonts w:ascii="Times New Roman" w:hAnsi="Times New Roman" w:cs="Times New Roman"/>
          <w:spacing w:val="5"/>
          <w:sz w:val="24"/>
          <w:szCs w:val="24"/>
        </w:rPr>
        <w:t>дения мяча:</w:t>
      </w:r>
      <w:r>
        <w:rPr>
          <w:rFonts w:ascii="Times New Roman" w:hAnsi="Times New Roman" w:cs="Times New Roman"/>
          <w:spacing w:val="8"/>
          <w:sz w:val="24"/>
          <w:szCs w:val="24"/>
        </w:rPr>
        <w:t> ведение мяча в низкой, средней и </w:t>
      </w:r>
      <w:r>
        <w:rPr>
          <w:rFonts w:ascii="Times New Roman" w:hAnsi="Times New Roman" w:cs="Times New Roman"/>
          <w:spacing w:val="6"/>
          <w:sz w:val="24"/>
          <w:szCs w:val="24"/>
        </w:rPr>
        <w:t>высокой стойке на месте, в движе</w:t>
      </w:r>
      <w:r>
        <w:rPr>
          <w:rFonts w:ascii="Times New Roman" w:hAnsi="Times New Roman" w:cs="Times New Roman"/>
          <w:spacing w:val="9"/>
          <w:sz w:val="24"/>
          <w:szCs w:val="24"/>
        </w:rPr>
        <w:t>нии по прямой, с изменением на</w:t>
      </w:r>
      <w:r>
        <w:rPr>
          <w:rFonts w:ascii="Times New Roman" w:hAnsi="Times New Roman" w:cs="Times New Roman"/>
          <w:spacing w:val="3"/>
          <w:sz w:val="24"/>
          <w:szCs w:val="24"/>
        </w:rPr>
        <w:t>правления движения и скорости. </w:t>
      </w:r>
      <w:r>
        <w:rPr>
          <w:rFonts w:ascii="Times New Roman" w:hAnsi="Times New Roman" w:cs="Times New Roman"/>
          <w:spacing w:val="5"/>
          <w:sz w:val="24"/>
          <w:szCs w:val="24"/>
        </w:rPr>
        <w:t>Ведение без сопротивления защит</w:t>
      </w:r>
      <w:r>
        <w:rPr>
          <w:rFonts w:ascii="Times New Roman" w:hAnsi="Times New Roman" w:cs="Times New Roman"/>
          <w:spacing w:val="4"/>
          <w:sz w:val="24"/>
          <w:szCs w:val="24"/>
        </w:rPr>
        <w:t>ника ведущей и не ведущей рукой.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2"/>
          <w:sz w:val="24"/>
          <w:szCs w:val="24"/>
        </w:rPr>
        <w:t>бросков мяча:</w:t>
      </w:r>
      <w:r>
        <w:rPr>
          <w:rFonts w:ascii="Times New Roman" w:hAnsi="Times New Roman" w:cs="Times New Roman"/>
          <w:spacing w:val="3"/>
          <w:sz w:val="24"/>
          <w:szCs w:val="24"/>
        </w:rPr>
        <w:t> броски одной и двумя руками с ме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ста и в движении (после ведения, </w:t>
      </w:r>
      <w:r>
        <w:rPr>
          <w:rFonts w:ascii="Times New Roman" w:hAnsi="Times New Roman" w:cs="Times New Roman"/>
          <w:spacing w:val="3"/>
          <w:sz w:val="24"/>
          <w:szCs w:val="24"/>
        </w:rPr>
        <w:t>после ловли) без сопротивления за</w:t>
      </w:r>
      <w:r>
        <w:rPr>
          <w:rFonts w:ascii="Times New Roman" w:hAnsi="Times New Roman" w:cs="Times New Roman"/>
          <w:spacing w:val="1"/>
          <w:sz w:val="24"/>
          <w:szCs w:val="24"/>
        </w:rPr>
        <w:t>щитника. Максимальное расстояние </w:t>
      </w:r>
      <w:r>
        <w:rPr>
          <w:rFonts w:ascii="Times New Roman" w:hAnsi="Times New Roman" w:cs="Times New Roman"/>
          <w:spacing w:val="6"/>
          <w:sz w:val="24"/>
          <w:szCs w:val="24"/>
        </w:rPr>
        <w:t>до корзины 3,6 м.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Индивиду</w:t>
      </w:r>
      <w:r>
        <w:rPr>
          <w:rFonts w:ascii="Times New Roman" w:hAnsi="Times New Roman" w:cs="Times New Roman"/>
          <w:spacing w:val="2"/>
          <w:sz w:val="24"/>
          <w:szCs w:val="24"/>
        </w:rPr>
        <w:t>альная тех</w:t>
      </w:r>
      <w:r>
        <w:rPr>
          <w:rFonts w:ascii="Times New Roman" w:hAnsi="Times New Roman" w:cs="Times New Roman"/>
          <w:spacing w:val="1"/>
          <w:sz w:val="24"/>
          <w:szCs w:val="24"/>
        </w:rPr>
        <w:t>ника защиты:</w:t>
      </w:r>
      <w:r>
        <w:rPr>
          <w:rFonts w:ascii="Times New Roman" w:hAnsi="Times New Roman" w:cs="Times New Roman"/>
          <w:spacing w:val="2"/>
          <w:sz w:val="24"/>
          <w:szCs w:val="24"/>
        </w:rPr>
        <w:t> вырывание и выбивание мяча.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ехника </w:t>
      </w:r>
      <w:r>
        <w:rPr>
          <w:rFonts w:ascii="Times New Roman" w:hAnsi="Times New Roman" w:cs="Times New Roman"/>
          <w:spacing w:val="-2"/>
          <w:sz w:val="24"/>
          <w:szCs w:val="24"/>
        </w:rPr>
        <w:t>перемещений, </w:t>
      </w:r>
      <w:r>
        <w:rPr>
          <w:rFonts w:ascii="Times New Roman" w:hAnsi="Times New Roman" w:cs="Times New Roman"/>
          <w:spacing w:val="2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1"/>
          <w:sz w:val="24"/>
          <w:szCs w:val="24"/>
        </w:rPr>
        <w:t>чом: </w:t>
      </w:r>
      <w:r>
        <w:rPr>
          <w:rFonts w:ascii="Times New Roman" w:hAnsi="Times New Roman" w:cs="Times New Roman"/>
          <w:spacing w:val="4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5"/>
          <w:sz w:val="24"/>
          <w:szCs w:val="24"/>
        </w:rPr>
        <w:t>тов: ловля, передача, ведение, бро</w:t>
      </w:r>
      <w:r>
        <w:rPr>
          <w:rFonts w:ascii="Times New Roman" w:hAnsi="Times New Roman" w:cs="Times New Roman"/>
          <w:spacing w:val="1"/>
          <w:sz w:val="24"/>
          <w:szCs w:val="24"/>
        </w:rPr>
        <w:t>сок. </w:t>
      </w:r>
      <w:r>
        <w:rPr>
          <w:rFonts w:ascii="Times New Roman" w:hAnsi="Times New Roman" w:cs="Times New Roman"/>
          <w:spacing w:val="5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6"/>
          <w:sz w:val="24"/>
          <w:szCs w:val="24"/>
        </w:rPr>
        <w:t>тов техники перемещений.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Тактика  игры: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Позиционное нападение  (5:0) без </w:t>
      </w:r>
      <w:r>
        <w:rPr>
          <w:rFonts w:ascii="Times New Roman" w:hAnsi="Times New Roman" w:cs="Times New Roman"/>
          <w:spacing w:val="4"/>
          <w:sz w:val="24"/>
          <w:szCs w:val="24"/>
        </w:rPr>
        <w:t>изменения позиций игроков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Нападение быстрым прорывом (1:0)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Взаимодействие двух игроков «От</w:t>
      </w:r>
      <w:r>
        <w:rPr>
          <w:rFonts w:ascii="Times New Roman" w:hAnsi="Times New Roman" w:cs="Times New Roman"/>
          <w:spacing w:val="6"/>
          <w:sz w:val="24"/>
          <w:szCs w:val="24"/>
        </w:rPr>
        <w:t>дай мяч и выйди».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Овладение </w:t>
      </w:r>
      <w:r>
        <w:rPr>
          <w:rFonts w:ascii="Times New Roman" w:hAnsi="Times New Roman" w:cs="Times New Roman"/>
          <w:spacing w:val="6"/>
          <w:sz w:val="24"/>
          <w:szCs w:val="24"/>
        </w:rPr>
        <w:t>игрой</w:t>
      </w:r>
      <w:r>
        <w:rPr>
          <w:rFonts w:ascii="Times New Roman" w:hAnsi="Times New Roman" w:cs="Times New Roman"/>
          <w:spacing w:val="2"/>
          <w:sz w:val="24"/>
          <w:szCs w:val="24"/>
        </w:rPr>
        <w:t>: </w:t>
      </w:r>
      <w:r>
        <w:rPr>
          <w:rFonts w:ascii="Times New Roman" w:hAnsi="Times New Roman" w:cs="Times New Roman"/>
          <w:spacing w:val="3"/>
          <w:sz w:val="24"/>
          <w:szCs w:val="24"/>
        </w:rPr>
        <w:t>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ни-баскетбола.  Игры и игровые задания 2:1, 3:1, 3:2, </w:t>
      </w:r>
      <w:r>
        <w:rPr>
          <w:rFonts w:ascii="Times New Roman" w:hAnsi="Times New Roman" w:cs="Times New Roman"/>
          <w:spacing w:val="-13"/>
          <w:sz w:val="24"/>
          <w:szCs w:val="24"/>
        </w:rPr>
        <w:t>3:3.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Волейбол.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ехника пе</w:t>
      </w:r>
      <w:r>
        <w:rPr>
          <w:rFonts w:ascii="Times New Roman" w:hAnsi="Times New Roman" w:cs="Times New Roman"/>
          <w:spacing w:val="-4"/>
          <w:sz w:val="24"/>
          <w:szCs w:val="24"/>
        </w:rPr>
        <w:t>редвижений,</w:t>
      </w:r>
      <w:r>
        <w:rPr>
          <w:rFonts w:ascii="Times New Roman" w:hAnsi="Times New Roman" w:cs="Times New Roman"/>
          <w:spacing w:val="-3"/>
          <w:sz w:val="24"/>
          <w:szCs w:val="24"/>
        </w:rPr>
        <w:t> остановок, </w:t>
      </w:r>
      <w:r>
        <w:rPr>
          <w:rFonts w:ascii="Times New Roman" w:hAnsi="Times New Roman" w:cs="Times New Roman"/>
          <w:spacing w:val="-1"/>
          <w:sz w:val="24"/>
          <w:szCs w:val="24"/>
        </w:rPr>
        <w:t>поворотов   и </w:t>
      </w:r>
      <w:r>
        <w:rPr>
          <w:rFonts w:ascii="Times New Roman" w:hAnsi="Times New Roman" w:cs="Times New Roman"/>
          <w:spacing w:val="-3"/>
          <w:sz w:val="24"/>
          <w:szCs w:val="24"/>
        </w:rPr>
        <w:t>стоек: </w:t>
      </w:r>
      <w:r>
        <w:rPr>
          <w:rFonts w:ascii="Times New Roman" w:hAnsi="Times New Roman" w:cs="Times New Roman"/>
          <w:spacing w:val="8"/>
          <w:sz w:val="24"/>
          <w:szCs w:val="24"/>
        </w:rPr>
        <w:t>стойки игрока.  Перемещения в стойке приставными </w:t>
      </w:r>
      <w:r>
        <w:rPr>
          <w:rFonts w:ascii="Times New Roman" w:hAnsi="Times New Roman" w:cs="Times New Roman"/>
          <w:spacing w:val="7"/>
          <w:sz w:val="24"/>
          <w:szCs w:val="24"/>
        </w:rPr>
        <w:t>шагами боком, лицом и спиной вперед. Ходьба, бег и </w:t>
      </w:r>
      <w:r>
        <w:rPr>
          <w:rFonts w:ascii="Times New Roman" w:hAnsi="Times New Roman" w:cs="Times New Roman"/>
          <w:spacing w:val="3"/>
          <w:sz w:val="24"/>
          <w:szCs w:val="24"/>
        </w:rPr>
        <w:t>выполнение заданий (сесть на пол, встать, подпрыгнуть). </w:t>
      </w:r>
      <w:r>
        <w:rPr>
          <w:rFonts w:ascii="Times New Roman" w:hAnsi="Times New Roman" w:cs="Times New Roman"/>
          <w:spacing w:val="2"/>
          <w:sz w:val="24"/>
          <w:szCs w:val="24"/>
        </w:rPr>
        <w:t>Комбинации из освоенных элементов техники передви</w:t>
      </w:r>
      <w:r>
        <w:rPr>
          <w:rFonts w:ascii="Times New Roman" w:hAnsi="Times New Roman" w:cs="Times New Roman"/>
          <w:spacing w:val="4"/>
          <w:sz w:val="24"/>
          <w:szCs w:val="24"/>
        </w:rPr>
        <w:t>жений (перемещения в стойке, остановки, ускорения).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при</w:t>
      </w:r>
      <w:r>
        <w:rPr>
          <w:rFonts w:ascii="Times New Roman" w:hAnsi="Times New Roman" w:cs="Times New Roman"/>
          <w:spacing w:val="2"/>
          <w:sz w:val="24"/>
          <w:szCs w:val="24"/>
        </w:rPr>
        <w:t>ема и передач мяча: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 передача мяча сверху двумя руками на месте и после </w:t>
      </w:r>
      <w:r>
        <w:rPr>
          <w:rFonts w:ascii="Times New Roman" w:hAnsi="Times New Roman" w:cs="Times New Roman"/>
          <w:spacing w:val="4"/>
          <w:sz w:val="24"/>
          <w:szCs w:val="24"/>
        </w:rPr>
        <w:t>перемещения вперед. Передачи мяча над собой. То же </w:t>
      </w:r>
      <w:r>
        <w:rPr>
          <w:rFonts w:ascii="Times New Roman" w:hAnsi="Times New Roman" w:cs="Times New Roman"/>
          <w:spacing w:val="1"/>
          <w:sz w:val="24"/>
          <w:szCs w:val="24"/>
        </w:rPr>
        <w:t>через сетку.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Техника 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дачи мяча: </w:t>
      </w:r>
      <w:r>
        <w:rPr>
          <w:rFonts w:ascii="Times New Roman" w:hAnsi="Times New Roman" w:cs="Times New Roman"/>
          <w:spacing w:val="4"/>
          <w:sz w:val="24"/>
          <w:szCs w:val="24"/>
        </w:rPr>
        <w:t>нижняя прямая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подача мяча с рас</w:t>
      </w:r>
      <w:r>
        <w:rPr>
          <w:rFonts w:ascii="Times New Roman" w:hAnsi="Times New Roman" w:cs="Times New Roman"/>
          <w:spacing w:val="5"/>
          <w:sz w:val="24"/>
          <w:szCs w:val="24"/>
        </w:rPr>
        <w:t>стояния 3—6 м от сетки.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прямого нападающего удара: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прямой нападающий удар после подбрасывания мяча </w:t>
      </w:r>
      <w:r>
        <w:rPr>
          <w:rFonts w:ascii="Times New Roman" w:hAnsi="Times New Roman" w:cs="Times New Roman"/>
          <w:spacing w:val="-1"/>
          <w:sz w:val="24"/>
          <w:szCs w:val="24"/>
        </w:rPr>
        <w:t>партнером.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6"/>
          <w:sz w:val="24"/>
          <w:szCs w:val="24"/>
        </w:rPr>
        <w:t>Техники </w:t>
      </w:r>
      <w:r>
        <w:rPr>
          <w:rFonts w:ascii="Times New Roman" w:hAnsi="Times New Roman" w:cs="Times New Roman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4"/>
          <w:sz w:val="24"/>
          <w:szCs w:val="24"/>
        </w:rPr>
        <w:t>чом</w:t>
      </w:r>
      <w:r>
        <w:rPr>
          <w:rFonts w:ascii="Times New Roman" w:hAnsi="Times New Roman" w:cs="Times New Roman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Тактика иг</w:t>
      </w:r>
      <w:r>
        <w:rPr>
          <w:rFonts w:ascii="Times New Roman" w:hAnsi="Times New Roman" w:cs="Times New Roman"/>
          <w:spacing w:val="-4"/>
          <w:sz w:val="24"/>
          <w:szCs w:val="24"/>
        </w:rPr>
        <w:t>ры:</w:t>
      </w:r>
      <w:r>
        <w:rPr>
          <w:rFonts w:ascii="Times New Roman" w:hAnsi="Times New Roman" w:cs="Times New Roman"/>
          <w:spacing w:val="2"/>
          <w:sz w:val="24"/>
          <w:szCs w:val="24"/>
        </w:rPr>
        <w:t>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Позиционное нападение без измене</w:t>
      </w:r>
      <w:r>
        <w:rPr>
          <w:rFonts w:ascii="Times New Roman" w:hAnsi="Times New Roman" w:cs="Times New Roman"/>
          <w:spacing w:val="5"/>
          <w:sz w:val="24"/>
          <w:szCs w:val="24"/>
        </w:rPr>
        <w:t>ния позиций игроков (6:0).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Овладе</w:t>
      </w:r>
      <w:r>
        <w:rPr>
          <w:rFonts w:ascii="Times New Roman" w:hAnsi="Times New Roman" w:cs="Times New Roman"/>
          <w:spacing w:val="9"/>
          <w:sz w:val="24"/>
          <w:szCs w:val="24"/>
        </w:rPr>
        <w:t>ние игрой</w:t>
      </w:r>
      <w:r>
        <w:rPr>
          <w:rFonts w:ascii="Times New Roman" w:hAnsi="Times New Roman" w:cs="Times New Roman"/>
          <w:spacing w:val="2"/>
          <w:sz w:val="24"/>
          <w:szCs w:val="24"/>
        </w:rPr>
        <w:t>.  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ни-волейбола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Игры и игровые задания с ограни</w:t>
      </w:r>
      <w:r>
        <w:rPr>
          <w:rFonts w:ascii="Times New Roman" w:hAnsi="Times New Roman" w:cs="Times New Roman"/>
          <w:spacing w:val="6"/>
          <w:sz w:val="24"/>
          <w:szCs w:val="24"/>
        </w:rPr>
        <w:t>ченным числом игроков  (2:2,  3:2, </w:t>
      </w:r>
      <w:r>
        <w:rPr>
          <w:rFonts w:ascii="Times New Roman" w:hAnsi="Times New Roman" w:cs="Times New Roman"/>
          <w:spacing w:val="4"/>
          <w:sz w:val="24"/>
          <w:szCs w:val="24"/>
        </w:rPr>
        <w:t>3:3) и на укороченных площадках.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Развитие   выносливости, </w:t>
      </w:r>
      <w:r>
        <w:rPr>
          <w:rFonts w:ascii="Times New Roman" w:hAnsi="Times New Roman" w:cs="Times New Roman"/>
          <w:spacing w:val="-1"/>
          <w:sz w:val="24"/>
          <w:szCs w:val="24"/>
        </w:rPr>
        <w:t>скоростных  и </w:t>
      </w:r>
      <w:r>
        <w:rPr>
          <w:rFonts w:ascii="Times New Roman" w:hAnsi="Times New Roman" w:cs="Times New Roman"/>
          <w:spacing w:val="-2"/>
          <w:sz w:val="24"/>
          <w:szCs w:val="24"/>
        </w:rPr>
        <w:t> скоростно-силовых спо</w:t>
      </w:r>
      <w:r>
        <w:rPr>
          <w:rFonts w:ascii="Times New Roman" w:hAnsi="Times New Roman" w:cs="Times New Roman"/>
          <w:spacing w:val="-8"/>
          <w:sz w:val="24"/>
          <w:szCs w:val="24"/>
        </w:rPr>
        <w:t>собностей.  </w:t>
      </w:r>
      <w:r>
        <w:rPr>
          <w:rFonts w:ascii="Times New Roman" w:hAnsi="Times New Roman" w:cs="Times New Roman"/>
          <w:spacing w:val="1"/>
          <w:sz w:val="24"/>
          <w:szCs w:val="24"/>
        </w:rPr>
        <w:t>Бег  с изменени</w:t>
      </w:r>
      <w:r>
        <w:rPr>
          <w:rFonts w:ascii="Times New Roman" w:hAnsi="Times New Roman" w:cs="Times New Roman"/>
          <w:spacing w:val="-1"/>
          <w:sz w:val="24"/>
          <w:szCs w:val="24"/>
        </w:rPr>
        <w:t>ем направления, скорости, челночный бег с ведением и без </w:t>
      </w:r>
      <w:r>
        <w:rPr>
          <w:rFonts w:ascii="Times New Roman" w:hAnsi="Times New Roman" w:cs="Times New Roman"/>
          <w:spacing w:val="2"/>
          <w:sz w:val="24"/>
          <w:szCs w:val="24"/>
        </w:rPr>
        <w:t>ведения мяча и др.; метания в цель различными мячами,</w:t>
      </w:r>
      <w:r>
        <w:rPr>
          <w:rFonts w:ascii="Times New Roman" w:hAnsi="Times New Roman" w:cs="Times New Roman"/>
          <w:spacing w:val="6"/>
          <w:sz w:val="24"/>
          <w:szCs w:val="24"/>
        </w:rPr>
        <w:t> и</w:t>
      </w:r>
      <w:r>
        <w:rPr>
          <w:rFonts w:ascii="Times New Roman" w:hAnsi="Times New Roman" w:cs="Times New Roman"/>
          <w:spacing w:val="5"/>
          <w:sz w:val="24"/>
          <w:szCs w:val="24"/>
        </w:rPr>
        <w:t>гровые упражнения типа 2:1, 3:1, 2:2, 3:2, 3:3.</w:t>
      </w:r>
      <w:r>
        <w:rPr>
          <w:rFonts w:ascii="Times New Roman" w:hAnsi="Times New Roman" w:cs="Times New Roman"/>
          <w:spacing w:val="2"/>
          <w:sz w:val="24"/>
          <w:szCs w:val="24"/>
        </w:rPr>
        <w:t> Эстафеты, круговая тренировка, подвижные игры с мя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чом, двусторонние игры длительностью от 20 с до 12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мин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>едение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мяча </w:t>
      </w:r>
      <w:r>
        <w:rPr>
          <w:rFonts w:ascii="Times New Roman" w:hAnsi="Times New Roman" w:cs="Times New Roman"/>
          <w:spacing w:val="8"/>
          <w:sz w:val="24"/>
          <w:szCs w:val="24"/>
        </w:rPr>
        <w:t>в высокой, средней и низкой стойке с максимальной </w:t>
      </w:r>
      <w:r>
        <w:rPr>
          <w:rFonts w:ascii="Times New Roman" w:hAnsi="Times New Roman" w:cs="Times New Roman"/>
          <w:spacing w:val="2"/>
          <w:sz w:val="24"/>
          <w:szCs w:val="24"/>
        </w:rPr>
        <w:t>частотой в течение 7-10 с.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Строевые упражнения. </w:t>
      </w:r>
      <w:r>
        <w:rPr>
          <w:rFonts w:ascii="Times New Roman" w:hAnsi="Times New Roman" w:cs="Times New Roman"/>
          <w:spacing w:val="3"/>
          <w:sz w:val="24"/>
          <w:szCs w:val="24"/>
        </w:rPr>
        <w:t>Перестроение     из </w:t>
      </w:r>
      <w:r>
        <w:rPr>
          <w:rFonts w:ascii="Times New Roman" w:hAnsi="Times New Roman" w:cs="Times New Roman"/>
          <w:spacing w:val="11"/>
          <w:sz w:val="24"/>
          <w:szCs w:val="24"/>
        </w:rPr>
        <w:t>колонны по одно</w:t>
      </w:r>
      <w:r>
        <w:rPr>
          <w:rFonts w:ascii="Times New Roman" w:hAnsi="Times New Roman" w:cs="Times New Roman"/>
          <w:sz w:val="24"/>
          <w:szCs w:val="24"/>
        </w:rPr>
        <w:t>му   в   колонну   по четыре дроблением </w:t>
      </w:r>
      <w:r>
        <w:rPr>
          <w:rFonts w:ascii="Times New Roman" w:hAnsi="Times New Roman" w:cs="Times New Roman"/>
          <w:spacing w:val="2"/>
          <w:sz w:val="24"/>
          <w:szCs w:val="24"/>
        </w:rPr>
        <w:t>и    сведением;    из </w:t>
      </w:r>
      <w:r>
        <w:rPr>
          <w:rFonts w:ascii="Times New Roman" w:hAnsi="Times New Roman" w:cs="Times New Roman"/>
          <w:spacing w:val="13"/>
          <w:sz w:val="24"/>
          <w:szCs w:val="24"/>
        </w:rPr>
        <w:t>колонны по два и </w:t>
      </w:r>
      <w:r>
        <w:rPr>
          <w:rFonts w:ascii="Times New Roman" w:hAnsi="Times New Roman" w:cs="Times New Roman"/>
          <w:spacing w:val="4"/>
          <w:sz w:val="24"/>
          <w:szCs w:val="24"/>
        </w:rPr>
        <w:t>по четыре в колон</w:t>
      </w:r>
      <w:r>
        <w:rPr>
          <w:rFonts w:ascii="Times New Roman" w:hAnsi="Times New Roman" w:cs="Times New Roman"/>
          <w:spacing w:val="10"/>
          <w:sz w:val="24"/>
          <w:szCs w:val="24"/>
        </w:rPr>
        <w:t>ну по одному раз</w:t>
      </w:r>
      <w:r>
        <w:rPr>
          <w:rFonts w:ascii="Times New Roman" w:hAnsi="Times New Roman" w:cs="Times New Roman"/>
          <w:spacing w:val="1"/>
          <w:sz w:val="24"/>
          <w:szCs w:val="24"/>
        </w:rPr>
        <w:t>ведением   и   слия</w:t>
      </w:r>
      <w:r>
        <w:rPr>
          <w:rFonts w:ascii="Times New Roman" w:hAnsi="Times New Roman" w:cs="Times New Roman"/>
          <w:spacing w:val="9"/>
          <w:sz w:val="24"/>
          <w:szCs w:val="24"/>
        </w:rPr>
        <w:t>нием, по восемь в </w:t>
      </w:r>
      <w:r>
        <w:rPr>
          <w:rFonts w:ascii="Times New Roman" w:hAnsi="Times New Roman" w:cs="Times New Roman"/>
          <w:sz w:val="24"/>
          <w:szCs w:val="24"/>
        </w:rPr>
        <w:t>движении.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hAnsi="Times New Roman" w:cs="Times New Roman"/>
          <w:spacing w:val="1"/>
          <w:sz w:val="24"/>
          <w:szCs w:val="24"/>
        </w:rPr>
        <w:t>сочетание различных положений рук, ног, туловища.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Сочетание движений руками с ходьбой на месте и в </w:t>
      </w:r>
      <w:r>
        <w:rPr>
          <w:rFonts w:ascii="Times New Roman" w:hAnsi="Times New Roman" w:cs="Times New Roman"/>
          <w:spacing w:val="3"/>
          <w:sz w:val="24"/>
          <w:szCs w:val="24"/>
        </w:rPr>
        <w:t>движении, с маховыми движениями ногой, с подско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ками, с приседаниями, с поворотами. 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с повышенной амп</w:t>
      </w:r>
      <w:r>
        <w:rPr>
          <w:rFonts w:ascii="Times New Roman" w:hAnsi="Times New Roman" w:cs="Times New Roman"/>
          <w:spacing w:val="2"/>
          <w:sz w:val="24"/>
          <w:szCs w:val="24"/>
        </w:rPr>
        <w:t>литудой для плечевых, локтевых, тазобедренных, ко</w:t>
      </w:r>
      <w:r>
        <w:rPr>
          <w:rFonts w:ascii="Times New Roman" w:hAnsi="Times New Roman" w:cs="Times New Roman"/>
          <w:spacing w:val="1"/>
          <w:sz w:val="24"/>
          <w:szCs w:val="24"/>
        </w:rPr>
        <w:t>ленных  суставов   и   позвоночника.   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hAnsi="Times New Roman" w:cs="Times New Roman"/>
          <w:spacing w:val="12"/>
          <w:sz w:val="24"/>
          <w:szCs w:val="24"/>
        </w:rPr>
        <w:t>(1-3 кг)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Девочки: с обручами, скакалками, большим мячом, пал</w:t>
      </w:r>
      <w:r>
        <w:rPr>
          <w:rFonts w:ascii="Times New Roman" w:hAnsi="Times New Roman" w:cs="Times New Roman"/>
          <w:spacing w:val="-2"/>
          <w:sz w:val="24"/>
          <w:szCs w:val="24"/>
        </w:rPr>
        <w:t>ками. </w:t>
      </w:r>
      <w:r>
        <w:rPr>
          <w:rFonts w:ascii="Times New Roman" w:hAnsi="Times New Roman" w:cs="Times New Roman"/>
          <w:spacing w:val="8"/>
          <w:sz w:val="24"/>
          <w:szCs w:val="24"/>
        </w:rPr>
        <w:t>Эстафеты и игры с использованием </w:t>
      </w:r>
      <w:r>
        <w:rPr>
          <w:rFonts w:ascii="Times New Roman" w:hAnsi="Times New Roman" w:cs="Times New Roman"/>
          <w:spacing w:val="3"/>
          <w:sz w:val="24"/>
          <w:szCs w:val="24"/>
        </w:rPr>
        <w:t>гимнастических упражнений и инвентаря.</w:t>
      </w:r>
      <w:r>
        <w:rPr>
          <w:rFonts w:ascii="Times New Roman" w:hAnsi="Times New Roman" w:cs="Times New Roman"/>
          <w:spacing w:val="4"/>
          <w:sz w:val="24"/>
          <w:szCs w:val="24"/>
        </w:rPr>
        <w:t> Прыжки со скакалкой.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Висы и упоры: </w:t>
      </w:r>
      <w:r>
        <w:rPr>
          <w:rFonts w:ascii="Times New Roman" w:hAnsi="Times New Roman" w:cs="Times New Roman"/>
          <w:spacing w:val="4"/>
          <w:sz w:val="24"/>
          <w:szCs w:val="24"/>
        </w:rPr>
        <w:t>Мальчики: 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висы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со</w:t>
      </w:r>
      <w:r>
        <w:rPr>
          <w:rFonts w:ascii="Times New Roman" w:hAnsi="Times New Roman" w:cs="Times New Roman"/>
          <w:spacing w:val="1"/>
          <w:sz w:val="24"/>
          <w:szCs w:val="24"/>
        </w:rPr>
        <w:t>гнувшись и прогнув</w:t>
      </w:r>
      <w:r>
        <w:rPr>
          <w:rFonts w:ascii="Times New Roman" w:hAnsi="Times New Roman" w:cs="Times New Roman"/>
          <w:sz w:val="24"/>
          <w:szCs w:val="24"/>
        </w:rPr>
        <w:t>шись;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в висе; поднимание </w:t>
      </w:r>
      <w:r>
        <w:rPr>
          <w:rFonts w:ascii="Times New Roman" w:hAnsi="Times New Roman" w:cs="Times New Roman"/>
          <w:spacing w:val="3"/>
          <w:sz w:val="24"/>
          <w:szCs w:val="24"/>
        </w:rPr>
        <w:t>прямых ног в висе</w:t>
      </w:r>
      <w:r>
        <w:rPr>
          <w:rFonts w:ascii="Times New Roman" w:hAnsi="Times New Roman" w:cs="Times New Roman"/>
          <w:spacing w:val="4"/>
          <w:sz w:val="24"/>
          <w:szCs w:val="24"/>
        </w:rPr>
        <w:t>. </w:t>
      </w:r>
      <w:r>
        <w:rPr>
          <w:rFonts w:ascii="Times New Roman" w:hAnsi="Times New Roman" w:cs="Times New Roman"/>
          <w:spacing w:val="-1"/>
          <w:sz w:val="24"/>
          <w:szCs w:val="24"/>
        </w:rPr>
        <w:t>Девочки: смешанные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висы;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из виса лежа.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Лазанье: </w:t>
      </w:r>
      <w:r>
        <w:rPr>
          <w:rFonts w:ascii="Times New Roman" w:hAnsi="Times New Roman" w:cs="Times New Roman"/>
          <w:spacing w:val="3"/>
          <w:sz w:val="24"/>
          <w:szCs w:val="24"/>
        </w:rPr>
        <w:t>лазанье по канату, гимнастической лестнице. </w:t>
      </w:r>
      <w:r>
        <w:rPr>
          <w:rFonts w:ascii="Times New Roman" w:hAnsi="Times New Roman" w:cs="Times New Roman"/>
          <w:spacing w:val="5"/>
          <w:sz w:val="24"/>
          <w:szCs w:val="24"/>
        </w:rPr>
        <w:t>Подтягивания. Упражнения в висах и упорах, с ган</w:t>
      </w:r>
      <w:r>
        <w:rPr>
          <w:rFonts w:ascii="Times New Roman" w:hAnsi="Times New Roman" w:cs="Times New Roman"/>
          <w:spacing w:val="4"/>
          <w:sz w:val="24"/>
          <w:szCs w:val="24"/>
        </w:rPr>
        <w:t>телями, набивными мячами.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Опорные прыжки: вскок в упор присев;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>
        <w:rPr>
          <w:rFonts w:ascii="Times New Roman" w:hAnsi="Times New Roman" w:cs="Times New Roman"/>
          <w:sz w:val="24"/>
          <w:szCs w:val="24"/>
        </w:rPr>
        <w:t>    прогнувшись   (козел   в ширину,        высота 80-100 см).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Равновесие. </w:t>
      </w:r>
      <w:r>
        <w:rPr>
          <w:rFonts w:ascii="Times New Roman" w:hAnsi="Times New Roman" w:cs="Times New Roman"/>
          <w:spacing w:val="8"/>
          <w:sz w:val="24"/>
          <w:szCs w:val="24"/>
        </w:rPr>
        <w:t>На гимнастическом бревне - </w:t>
      </w:r>
      <w:r>
        <w:rPr>
          <w:rFonts w:ascii="Times New Roman" w:hAnsi="Times New Roman" w:cs="Times New Roman"/>
          <w:sz w:val="24"/>
          <w:szCs w:val="24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hAnsi="Times New Roman" w:cs="Times New Roman"/>
          <w:spacing w:val="4"/>
          <w:sz w:val="24"/>
          <w:szCs w:val="24"/>
        </w:rPr>
        <w:t>Упражнения с гимнасти</w:t>
      </w:r>
      <w:r>
        <w:rPr>
          <w:rFonts w:ascii="Times New Roman" w:hAnsi="Times New Roman" w:cs="Times New Roman"/>
          <w:spacing w:val="8"/>
          <w:sz w:val="24"/>
          <w:szCs w:val="24"/>
        </w:rPr>
        <w:t>ческой скамейкой.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3"/>
          <w:sz w:val="24"/>
          <w:szCs w:val="24"/>
        </w:rPr>
        <w:t>спринтерско</w:t>
      </w:r>
      <w:r>
        <w:rPr>
          <w:rFonts w:ascii="Times New Roman" w:hAnsi="Times New Roman" w:cs="Times New Roman"/>
          <w:spacing w:val="1"/>
          <w:sz w:val="24"/>
          <w:szCs w:val="24"/>
        </w:rPr>
        <w:t>го бега</w:t>
      </w:r>
      <w:r>
        <w:rPr>
          <w:rFonts w:ascii="Times New Roman" w:hAnsi="Times New Roman" w:cs="Times New Roman"/>
          <w:sz w:val="24"/>
          <w:szCs w:val="24"/>
        </w:rPr>
        <w:t>: высокий    старт </w:t>
      </w:r>
      <w:r>
        <w:rPr>
          <w:rFonts w:ascii="Times New Roman" w:hAnsi="Times New Roman" w:cs="Times New Roman"/>
          <w:spacing w:val="8"/>
          <w:sz w:val="24"/>
          <w:szCs w:val="24"/>
        </w:rPr>
        <w:t>от 10 до 15 м. </w:t>
      </w:r>
      <w:r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 от 30 до 40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>коростной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бег </w:t>
      </w:r>
      <w:r>
        <w:rPr>
          <w:rFonts w:ascii="Times New Roman" w:hAnsi="Times New Roman" w:cs="Times New Roman"/>
          <w:spacing w:val="8"/>
          <w:sz w:val="24"/>
          <w:szCs w:val="24"/>
        </w:rPr>
        <w:t>до 40 м. </w:t>
      </w:r>
      <w:r>
        <w:rPr>
          <w:rFonts w:ascii="Times New Roman" w:hAnsi="Times New Roman" w:cs="Times New Roman"/>
          <w:spacing w:val="1"/>
          <w:sz w:val="24"/>
          <w:szCs w:val="24"/>
        </w:rPr>
        <w:t>Бег на результат </w:t>
      </w:r>
      <w:r>
        <w:rPr>
          <w:rFonts w:ascii="Times New Roman" w:hAnsi="Times New Roman" w:cs="Times New Roman"/>
          <w:spacing w:val="3"/>
          <w:sz w:val="24"/>
          <w:szCs w:val="24"/>
        </w:rPr>
        <w:t>60 м.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</w:t>
      </w:r>
      <w:r>
        <w:rPr>
          <w:rFonts w:ascii="Times New Roman" w:hAnsi="Times New Roman" w:cs="Times New Roman"/>
          <w:spacing w:val="-6"/>
          <w:sz w:val="24"/>
          <w:szCs w:val="24"/>
        </w:rPr>
        <w:t> длительного бега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> бег в равномер</w:t>
      </w:r>
      <w:r>
        <w:rPr>
          <w:rFonts w:ascii="Times New Roman" w:hAnsi="Times New Roman" w:cs="Times New Roman"/>
          <w:spacing w:val="3"/>
          <w:sz w:val="24"/>
          <w:szCs w:val="24"/>
        </w:rPr>
        <w:t>ном темпе от 10 </w:t>
      </w:r>
      <w:r>
        <w:rPr>
          <w:rFonts w:ascii="Times New Roman" w:hAnsi="Times New Roman" w:cs="Times New Roman"/>
          <w:spacing w:val="8"/>
          <w:sz w:val="24"/>
          <w:szCs w:val="24"/>
        </w:rPr>
        <w:t>до 12 мин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6"/>
          <w:sz w:val="24"/>
          <w:szCs w:val="24"/>
        </w:rPr>
        <w:t>Бег на 1000 м.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2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> прыжки в дли</w:t>
      </w:r>
      <w:r>
        <w:rPr>
          <w:rFonts w:ascii="Times New Roman" w:hAnsi="Times New Roman" w:cs="Times New Roman"/>
          <w:spacing w:val="1"/>
          <w:sz w:val="24"/>
          <w:szCs w:val="24"/>
        </w:rPr>
        <w:t>ну с 7—9 шагов </w:t>
      </w:r>
      <w:r>
        <w:rPr>
          <w:rFonts w:ascii="Times New Roman" w:hAnsi="Times New Roman" w:cs="Times New Roman"/>
          <w:spacing w:val="-3"/>
          <w:sz w:val="24"/>
          <w:szCs w:val="24"/>
        </w:rPr>
        <w:t>разбега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способом «согнув ноги».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4"/>
          <w:sz w:val="24"/>
          <w:szCs w:val="24"/>
        </w:rPr>
        <w:t>высоту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7"/>
          <w:sz w:val="24"/>
          <w:szCs w:val="24"/>
        </w:rPr>
        <w:t> прыжки  в вы</w:t>
      </w:r>
      <w:r>
        <w:rPr>
          <w:rFonts w:ascii="Times New Roman" w:hAnsi="Times New Roman" w:cs="Times New Roman"/>
          <w:spacing w:val="4"/>
          <w:sz w:val="24"/>
          <w:szCs w:val="24"/>
        </w:rPr>
        <w:t>соту с 3—5 ша</w:t>
      </w:r>
      <w:r>
        <w:rPr>
          <w:rFonts w:ascii="Times New Roman" w:hAnsi="Times New Roman" w:cs="Times New Roman"/>
          <w:sz w:val="24"/>
          <w:szCs w:val="24"/>
        </w:rPr>
        <w:t>гов   разбега способом «перешагивание».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метания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5"/>
          <w:sz w:val="24"/>
          <w:szCs w:val="24"/>
        </w:rPr>
        <w:t>малого мяча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> метание      тен</w:t>
      </w:r>
      <w:r>
        <w:rPr>
          <w:rFonts w:ascii="Times New Roman" w:hAnsi="Times New Roman" w:cs="Times New Roman"/>
          <w:spacing w:val="8"/>
          <w:sz w:val="24"/>
          <w:szCs w:val="24"/>
        </w:rPr>
        <w:t>нисного  мяча с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1"/>
          <w:sz w:val="24"/>
          <w:szCs w:val="24"/>
        </w:rPr>
        <w:t>места   на   даль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ность отскока от </w:t>
      </w:r>
      <w:r>
        <w:rPr>
          <w:rFonts w:ascii="Times New Roman" w:hAnsi="Times New Roman" w:cs="Times New Roman"/>
          <w:spacing w:val="4"/>
          <w:sz w:val="24"/>
          <w:szCs w:val="24"/>
        </w:rPr>
        <w:t>стены, на  заданное  расстояние,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>на дальность, 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коридор 5—6 м,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в    горизонталь</w:t>
      </w:r>
      <w:r>
        <w:rPr>
          <w:rFonts w:ascii="Times New Roman" w:hAnsi="Times New Roman" w:cs="Times New Roman"/>
          <w:spacing w:val="2"/>
          <w:sz w:val="24"/>
          <w:szCs w:val="24"/>
        </w:rPr>
        <w:t>ную    и    верти</w:t>
      </w:r>
      <w:r>
        <w:rPr>
          <w:rFonts w:ascii="Times New Roman" w:hAnsi="Times New Roman" w:cs="Times New Roman"/>
          <w:sz w:val="24"/>
          <w:szCs w:val="24"/>
        </w:rPr>
        <w:t>кальную       цель </w:t>
      </w:r>
      <w:r>
        <w:rPr>
          <w:rFonts w:ascii="Times New Roman" w:hAnsi="Times New Roman" w:cs="Times New Roman"/>
          <w:spacing w:val="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33"/>
          <w:sz w:val="24"/>
          <w:szCs w:val="24"/>
          <w:lang w:val="en-US"/>
        </w:rPr>
        <w:t>lxl</w:t>
      </w:r>
      <w:proofErr w:type="spellEnd"/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pacing w:val="-3"/>
          <w:sz w:val="24"/>
          <w:szCs w:val="24"/>
        </w:rPr>
        <w:t>м)   с   рас</w:t>
      </w:r>
      <w:r>
        <w:rPr>
          <w:rFonts w:ascii="Times New Roman" w:hAnsi="Times New Roman" w:cs="Times New Roman"/>
          <w:spacing w:val="6"/>
          <w:sz w:val="24"/>
          <w:szCs w:val="24"/>
        </w:rPr>
        <w:t>стояния 6-8 м,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-3"/>
          <w:sz w:val="24"/>
          <w:szCs w:val="24"/>
        </w:rPr>
        <w:t>с 4-5 бросковых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</w:rPr>
        <w:t>шагов   на  даль</w:t>
      </w:r>
      <w:r>
        <w:rPr>
          <w:rFonts w:ascii="Times New Roman" w:hAnsi="Times New Roman" w:cs="Times New Roman"/>
          <w:sz w:val="24"/>
          <w:szCs w:val="24"/>
        </w:rPr>
        <w:t>ность и заданное  </w:t>
      </w:r>
      <w:r>
        <w:rPr>
          <w:rFonts w:ascii="Times New Roman" w:hAnsi="Times New Roman" w:cs="Times New Roman"/>
          <w:spacing w:val="-2"/>
          <w:sz w:val="24"/>
          <w:szCs w:val="24"/>
        </w:rPr>
        <w:t>расстояние.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Развитие </w:t>
      </w:r>
      <w:r>
        <w:rPr>
          <w:rFonts w:ascii="Times New Roman" w:hAnsi="Times New Roman" w:cs="Times New Roman"/>
          <w:spacing w:val="-1"/>
          <w:sz w:val="24"/>
          <w:szCs w:val="24"/>
        </w:rPr>
        <w:t>выносливос</w:t>
      </w:r>
      <w:r>
        <w:rPr>
          <w:rFonts w:ascii="Times New Roman" w:hAnsi="Times New Roman" w:cs="Times New Roman"/>
          <w:spacing w:val="-4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кросс до 15 мин, бег с препятствиями и на местности, </w:t>
      </w:r>
      <w:r>
        <w:rPr>
          <w:rFonts w:ascii="Times New Roman" w:hAnsi="Times New Roman" w:cs="Times New Roman"/>
          <w:spacing w:val="3"/>
          <w:sz w:val="24"/>
          <w:szCs w:val="24"/>
        </w:rPr>
        <w:t>минутный бег, эстафеты, круговая тренировка.</w:t>
      </w:r>
    </w:p>
    <w:p w:rsidR="0084054C" w:rsidRDefault="0084054C" w:rsidP="0065229B">
      <w:pPr>
        <w:pStyle w:val="a7"/>
        <w:keepNext/>
        <w:keepLines/>
        <w:spacing w:line="240" w:lineRule="auto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 </w:t>
      </w:r>
      <w:r>
        <w:rPr>
          <w:rFonts w:ascii="Times New Roman" w:hAnsi="Times New Roman" w:cs="Times New Roman"/>
          <w:sz w:val="24"/>
          <w:szCs w:val="24"/>
        </w:rPr>
        <w:t>скоростно-</w:t>
      </w:r>
      <w:r>
        <w:rPr>
          <w:rFonts w:ascii="Times New Roman" w:hAnsi="Times New Roman" w:cs="Times New Roman"/>
          <w:spacing w:val="4"/>
          <w:sz w:val="24"/>
          <w:szCs w:val="24"/>
        </w:rPr>
        <w:t>силовых 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 прыжки и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, метания в цель и на дальность разных снарядов из разных и. п., толчки и </w:t>
      </w:r>
      <w:r>
        <w:rPr>
          <w:rFonts w:ascii="Times New Roman" w:hAnsi="Times New Roman" w:cs="Times New Roman"/>
          <w:spacing w:val="6"/>
          <w:sz w:val="24"/>
          <w:szCs w:val="24"/>
        </w:rPr>
        <w:t>броски набивных мячей весом до 3 кг.</w:t>
      </w:r>
    </w:p>
    <w:p w:rsidR="0084054C" w:rsidRDefault="0084054C" w:rsidP="0065229B">
      <w:pPr>
        <w:pStyle w:val="a7"/>
        <w:spacing w:line="240" w:lineRule="auto"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скоростных и координационных   </w:t>
      </w:r>
      <w:r>
        <w:rPr>
          <w:rFonts w:ascii="Times New Roman" w:hAnsi="Times New Roman" w:cs="Times New Roman"/>
          <w:spacing w:val="4"/>
          <w:sz w:val="24"/>
          <w:szCs w:val="24"/>
        </w:rPr>
        <w:t>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 эстафеты, старты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различных и. п., бег с ускорением, с максимальной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скоростью.</w:t>
      </w:r>
      <w:r>
        <w:rPr>
          <w:rFonts w:ascii="Times New Roman" w:hAnsi="Times New Roman" w:cs="Times New Roman"/>
          <w:spacing w:val="4"/>
          <w:sz w:val="24"/>
          <w:szCs w:val="24"/>
        </w:rPr>
        <w:t> Варианты челночного бега, бега с изменением направ</w:t>
      </w:r>
      <w:r>
        <w:rPr>
          <w:rFonts w:ascii="Times New Roman" w:hAnsi="Times New Roman" w:cs="Times New Roman"/>
          <w:spacing w:val="3"/>
          <w:sz w:val="24"/>
          <w:szCs w:val="24"/>
        </w:rPr>
        <w:t>ления, скорости, способа перемещения, бег с преодоле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различных снарядов </w:t>
      </w:r>
      <w:proofErr w:type="gramStart"/>
      <w:r>
        <w:rPr>
          <w:rFonts w:ascii="Times New Roman" w:hAnsi="Times New Roman" w:cs="Times New Roman"/>
          <w:spacing w:val="11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11"/>
          <w:sz w:val="24"/>
          <w:szCs w:val="24"/>
        </w:rPr>
        <w:t xml:space="preserve"> различных и. п. в цель и на </w:t>
      </w:r>
      <w:r>
        <w:rPr>
          <w:rFonts w:ascii="Times New Roman" w:hAnsi="Times New Roman" w:cs="Times New Roman"/>
          <w:spacing w:val="2"/>
          <w:sz w:val="24"/>
          <w:szCs w:val="24"/>
        </w:rPr>
        <w:t>дальность.</w:t>
      </w:r>
    </w:p>
    <w:p w:rsidR="0084054C" w:rsidRDefault="0084054C" w:rsidP="0065229B">
      <w:pPr>
        <w:pStyle w:val="a7"/>
        <w:spacing w:line="240" w:lineRule="auto"/>
      </w:pP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УМЕТЬ:</w:t>
      </w:r>
    </w:p>
    <w:p w:rsidR="0084054C" w:rsidRDefault="0084054C" w:rsidP="0065229B">
      <w:pPr>
        <w:pStyle w:val="a7"/>
        <w:spacing w:line="240" w:lineRule="auto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выполнять комплекс утренней гимнастики с гимнастической палкой.</w:t>
      </w:r>
    </w:p>
    <w:p w:rsidR="0084054C" w:rsidRDefault="0084054C" w:rsidP="0065229B">
      <w:pPr>
        <w:pStyle w:val="a7"/>
        <w:spacing w:line="240" w:lineRule="auto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Уметь строиться в колонну по одному,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перестроение     из 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колонны по 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му   в   колонну   по четыре.</w:t>
      </w:r>
    </w:p>
    <w:p w:rsidR="0084054C" w:rsidRDefault="0084054C" w:rsidP="0065229B">
      <w:pPr>
        <w:pStyle w:val="a7"/>
        <w:spacing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комплекс акробатических упражнений, состоящий из кувырка вперед, назад, стойки на лопатках.</w:t>
      </w:r>
    </w:p>
    <w:p w:rsidR="0084054C" w:rsidRDefault="0084054C" w:rsidP="0065229B">
      <w:pPr>
        <w:pStyle w:val="a7"/>
        <w:spacing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финиширование в беге на короткие дистанции.</w:t>
      </w:r>
    </w:p>
    <w:p w:rsidR="0084054C" w:rsidRDefault="0084054C" w:rsidP="0065229B">
      <w:pPr>
        <w:pStyle w:val="a7"/>
        <w:spacing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Показывать правильную технику в беге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скорость.</w:t>
      </w:r>
    </w:p>
    <w:p w:rsidR="0084054C" w:rsidRDefault="0084054C" w:rsidP="0065229B">
      <w:pPr>
        <w:pStyle w:val="a7"/>
        <w:spacing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ведение мяча правой и левой рукой - остановку шагом, бросок мяча в корзину одной рукой с близкого расстояния.</w:t>
      </w: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Pr="00AA1937" w:rsidRDefault="0084054C" w:rsidP="0065229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1937">
        <w:rPr>
          <w:rFonts w:ascii="Times New Roman" w:eastAsia="Times New Roman" w:hAnsi="Times New Roman" w:cs="Times New Roman"/>
          <w:b/>
          <w:lang w:eastAsia="zh-CN"/>
        </w:rPr>
        <w:t>Критерии оценивания планируемых результатов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Федеральный государственный образовательный стандарт содержит четкие требования к системе оценки достижения планируемых результатов (пункт 4.1.8). В соответствии с ними система оценки по физической культуре в нашей школе имеет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комплексный подход к оценке результатов образования</w:t>
      </w:r>
      <w:r w:rsidRPr="00AA1937">
        <w:rPr>
          <w:rFonts w:ascii="Times New Roman" w:eastAsia="Times New Roman" w:hAnsi="Times New Roman" w:cs="Times New Roman"/>
          <w:color w:val="000000"/>
        </w:rPr>
        <w:t>, позволяющий вести оценку достижения обучающимися всех трёх групп результатов образования: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личностных, 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AA1937">
        <w:rPr>
          <w:rFonts w:ascii="Times New Roman" w:eastAsia="Times New Roman" w:hAnsi="Times New Roman" w:cs="Times New Roman"/>
          <w:color w:val="000000"/>
        </w:rPr>
        <w:t>и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предметных</w:t>
      </w:r>
      <w:r w:rsidRPr="00AA1937">
        <w:rPr>
          <w:rFonts w:ascii="Times New Roman" w:eastAsia="Times New Roman" w:hAnsi="Times New Roman" w:cs="Times New Roman"/>
          <w:color w:val="000000"/>
        </w:rPr>
        <w:t>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Личностные</w:t>
      </w:r>
      <w:r w:rsidRPr="00AA1937">
        <w:rPr>
          <w:rFonts w:ascii="Times New Roman" w:eastAsia="Times New Roman" w:hAnsi="Times New Roman" w:cs="Times New Roman"/>
          <w:color w:val="000000"/>
        </w:rPr>
        <w:t xml:space="preserve"> результаты </w:t>
      </w:r>
      <w:proofErr w:type="gramStart"/>
      <w:r w:rsidRPr="00AA193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AA1937">
        <w:rPr>
          <w:rFonts w:ascii="Times New Roman" w:eastAsia="Times New Roman" w:hAnsi="Times New Roman" w:cs="Times New Roman"/>
          <w:color w:val="000000"/>
        </w:rPr>
        <w:t xml:space="preserve"> на ступени основного ОО рассматриваются как оценка индивидуального прогресса личностного развития отдельного ученика. Учитель физической культуры может планировать внутреннюю оценку </w:t>
      </w:r>
      <w:proofErr w:type="spellStart"/>
      <w:r w:rsidRPr="00AA1937">
        <w:rPr>
          <w:rFonts w:ascii="Times New Roman" w:eastAsia="Times New Roman" w:hAnsi="Times New Roman" w:cs="Times New Roman"/>
          <w:color w:val="000000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</w:rPr>
        <w:t xml:space="preserve">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t xml:space="preserve">Оценка 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color w:val="000000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color w:val="000000"/>
        </w:rPr>
        <w:t xml:space="preserve"> результатов</w:t>
      </w:r>
      <w:r w:rsidRPr="00AA1937">
        <w:rPr>
          <w:rFonts w:ascii="Times New Roman" w:eastAsia="Times New Roman" w:hAnsi="Times New Roman" w:cs="Times New Roman"/>
          <w:color w:val="000000"/>
        </w:rPr>
        <w:t xml:space="preserve"> - основным объектом оценки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color w:val="000000"/>
        </w:rPr>
        <w:t xml:space="preserve"> результатов</w:t>
      </w: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AA1937">
        <w:rPr>
          <w:rFonts w:ascii="Times New Roman" w:eastAsia="Times New Roman" w:hAnsi="Times New Roman" w:cs="Times New Roman"/>
          <w:color w:val="000000"/>
        </w:rPr>
        <w:t xml:space="preserve">служит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A1937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gramStart"/>
      <w:r w:rsidRPr="00AA1937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 w:rsidRPr="00AA1937">
        <w:rPr>
          <w:rFonts w:ascii="Times New Roman" w:eastAsia="Times New Roman" w:hAnsi="Times New Roman" w:cs="Times New Roman"/>
          <w:color w:val="000000"/>
        </w:rPr>
        <w:t xml:space="preserve"> регулятивных, коммуникативных и познавательных универсальных учебных действий. 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color w:val="000000"/>
        </w:rPr>
        <w:t xml:space="preserve"> результатов проводится в ходе различных процедур (фронтальный устный и письменный контроль, индивидуальная беседа, анкетирование, наблюдение). В итоговые проверочные работы по физической культуре выносится 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</w:rPr>
        <w:t xml:space="preserve"> ряда коммуникативных и регулятивных действий.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Оценка </w:t>
      </w: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предметных результатов</w:t>
      </w:r>
      <w:r w:rsidRPr="00AA1937">
        <w:rPr>
          <w:rFonts w:ascii="Times New Roman" w:eastAsia="Times New Roman" w:hAnsi="Times New Roman" w:cs="Times New Roman"/>
          <w:color w:val="000000"/>
        </w:rPr>
        <w:t> по физической культуре представляет собой оценку достижения обучающимся планируемых результатов. 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портфолио достижений и учитываются при определении итоговой оценки.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При оценивании учебных достижений учеников </w:t>
      </w:r>
      <w:r w:rsidRPr="00AA1937">
        <w:rPr>
          <w:rFonts w:ascii="Times New Roman" w:eastAsia="Times New Roman" w:hAnsi="Times New Roman" w:cs="Times New Roman"/>
          <w:i/>
          <w:iCs/>
          <w:color w:val="000000"/>
        </w:rPr>
        <w:t>основной группы </w:t>
      </w:r>
      <w:r w:rsidRPr="00AA1937">
        <w:rPr>
          <w:rFonts w:ascii="Times New Roman" w:eastAsia="Times New Roman" w:hAnsi="Times New Roman" w:cs="Times New Roman"/>
          <w:color w:val="000000"/>
        </w:rPr>
        <w:t>за показателем учебного двигательного действия</w:t>
      </w: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AA1937">
        <w:rPr>
          <w:rFonts w:ascii="Times New Roman" w:eastAsia="Times New Roman" w:hAnsi="Times New Roman" w:cs="Times New Roman"/>
          <w:i/>
          <w:iCs/>
          <w:color w:val="000000"/>
        </w:rPr>
        <w:t>(норматива) </w:t>
      </w:r>
      <w:r w:rsidRPr="00AA1937">
        <w:rPr>
          <w:rFonts w:ascii="Times New Roman" w:eastAsia="Times New Roman" w:hAnsi="Times New Roman" w:cs="Times New Roman"/>
          <w:color w:val="000000"/>
          <w:u w:val="single"/>
        </w:rPr>
        <w:t>определяют</w:t>
      </w:r>
      <w:r w:rsidRPr="00AA1937">
        <w:rPr>
          <w:rFonts w:ascii="Times New Roman" w:eastAsia="Times New Roman" w:hAnsi="Times New Roman" w:cs="Times New Roman"/>
          <w:color w:val="000000"/>
        </w:rPr>
        <w:t> </w:t>
      </w:r>
      <w:r w:rsidRPr="00AA1937">
        <w:rPr>
          <w:rFonts w:ascii="Times New Roman" w:eastAsia="Times New Roman" w:hAnsi="Times New Roman" w:cs="Times New Roman"/>
          <w:i/>
          <w:iCs/>
          <w:color w:val="000000"/>
        </w:rPr>
        <w:t>уровень учебных достижений </w:t>
      </w:r>
      <w:r w:rsidRPr="00AA1937">
        <w:rPr>
          <w:rFonts w:ascii="Times New Roman" w:eastAsia="Times New Roman" w:hAnsi="Times New Roman" w:cs="Times New Roman"/>
          <w:color w:val="000000"/>
        </w:rPr>
        <w:t>(низкий, средний, достаточный, высокий), а затем по </w:t>
      </w: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техническим показателям </w:t>
      </w:r>
      <w:r w:rsidRPr="00AA1937">
        <w:rPr>
          <w:rFonts w:ascii="Times New Roman" w:eastAsia="Times New Roman" w:hAnsi="Times New Roman" w:cs="Times New Roman"/>
          <w:i/>
          <w:iCs/>
          <w:color w:val="000000"/>
        </w:rPr>
        <w:t>выполнения двигательного действия </w:t>
      </w:r>
      <w:r w:rsidRPr="00AA1937">
        <w:rPr>
          <w:rFonts w:ascii="Times New Roman" w:eastAsia="Times New Roman" w:hAnsi="Times New Roman" w:cs="Times New Roman"/>
          <w:color w:val="000000"/>
        </w:rPr>
        <w:t>и </w:t>
      </w: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теоретическим знаниям </w:t>
      </w:r>
      <w:r w:rsidRPr="00AA1937">
        <w:rPr>
          <w:rFonts w:ascii="Times New Roman" w:eastAsia="Times New Roman" w:hAnsi="Times New Roman" w:cs="Times New Roman"/>
          <w:color w:val="000000"/>
        </w:rPr>
        <w:t>выставляют оценку.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Примеры методов оценивания:</w:t>
      </w:r>
    </w:p>
    <w:p w:rsidR="0084054C" w:rsidRPr="00AA1937" w:rsidRDefault="0084054C" w:rsidP="0065229B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Тест.</w:t>
      </w:r>
    </w:p>
    <w:p w:rsidR="0084054C" w:rsidRPr="00AA1937" w:rsidRDefault="0084054C" w:rsidP="0065229B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Экспресс-опрос (фронтальный).</w:t>
      </w:r>
    </w:p>
    <w:p w:rsidR="0084054C" w:rsidRPr="00AA1937" w:rsidRDefault="0084054C" w:rsidP="0065229B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Расширенный опрос.</w:t>
      </w:r>
    </w:p>
    <w:p w:rsidR="0084054C" w:rsidRPr="00AA1937" w:rsidRDefault="0084054C" w:rsidP="0065229B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Игровые методы оценивания.</w:t>
      </w:r>
    </w:p>
    <w:p w:rsidR="0084054C" w:rsidRPr="00AA1937" w:rsidRDefault="0084054C" w:rsidP="0065229B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lastRenderedPageBreak/>
        <w:t>Контрольное упражнение.</w:t>
      </w:r>
    </w:p>
    <w:p w:rsidR="0084054C" w:rsidRPr="00AA1937" w:rsidRDefault="0084054C" w:rsidP="0065229B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ГТО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Самооценка.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Достижения в обучении физической культуре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На уроках физической культуры оцениваются: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- физическая подготовленность,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- практические умения и навыки,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- теоретические знания,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- навыки организации физкультурно-оздоровительной деятельности,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- 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Отметка по физической культуре будет играть стимулирующую и воспитывающую роль только в том случае, если преподаватель будет оценивать показатели физической подготовленности, достигнутые учеником не в данный момент, а за определённое время. Иначе говоря, ориентироваться надо не на личный уровень развития физических качеств, а на темп (динамику) изменения их за определённый период. Оценивая успехи по физической культуре, учитель должен принимать во внимание индивидуальные особенности учащихся, значимость которых в физическом воспитании особенно велика.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color w:val="000000"/>
        </w:rPr>
        <w:t>Для оценки  достижений учащихся использую методы </w:t>
      </w:r>
      <w:r w:rsidRPr="00AA1937">
        <w:rPr>
          <w:rFonts w:ascii="Times New Roman" w:eastAsia="Times New Roman" w:hAnsi="Times New Roman" w:cs="Times New Roman"/>
          <w:i/>
          <w:iCs/>
          <w:color w:val="000000"/>
        </w:rPr>
        <w:t>наблюдения, опроса, практического выполнения</w:t>
      </w:r>
      <w:r w:rsidRPr="00AA1937">
        <w:rPr>
          <w:rFonts w:ascii="Times New Roman" w:eastAsia="Times New Roman" w:hAnsi="Times New Roman" w:cs="Times New Roman"/>
          <w:color w:val="000000"/>
        </w:rPr>
        <w:t> упражнений индивидуально или фронтально в любое время урока.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1. Для устных ответов определяются следующие критерии отметок</w:t>
      </w:r>
    </w:p>
    <w:tbl>
      <w:tblPr>
        <w:tblW w:w="155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6"/>
        <w:gridCol w:w="3220"/>
        <w:gridCol w:w="9388"/>
      </w:tblGrid>
      <w:tr w:rsidR="0084054C" w:rsidRPr="00AA1937" w:rsidTr="007C3833">
        <w:trPr>
          <w:trHeight w:val="1023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1007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84054C" w:rsidRPr="00AA1937" w:rsidTr="007C3833">
        <w:trPr>
          <w:trHeight w:val="1860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Повышенный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84054C" w:rsidRPr="00AA1937" w:rsidTr="007C3833">
        <w:trPr>
          <w:trHeight w:val="1302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84054C" w:rsidRPr="00AA1937" w:rsidTr="007C3833">
        <w:trPr>
          <w:trHeight w:val="1736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Обучающийся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2. Для письменных ответов определяются следующие критерии отметок</w:t>
      </w:r>
    </w:p>
    <w:tbl>
      <w:tblPr>
        <w:tblW w:w="154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4"/>
        <w:gridCol w:w="3262"/>
        <w:gridCol w:w="9268"/>
      </w:tblGrid>
      <w:tr w:rsidR="0084054C" w:rsidRPr="00AA1937" w:rsidTr="007C3833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692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Работа выполнена полностью без ошибок и недочетов.</w:t>
            </w:r>
          </w:p>
        </w:tc>
      </w:tr>
      <w:tr w:rsidR="0084054C" w:rsidRPr="00AA1937" w:rsidTr="007C3833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84054C" w:rsidRPr="00AA1937" w:rsidTr="007C3833">
        <w:trPr>
          <w:trHeight w:val="1805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Базовый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Обучающийся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 xml:space="preserve">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84054C" w:rsidRPr="00AA1937" w:rsidTr="007C3833">
        <w:trPr>
          <w:trHeight w:val="978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3. Для практических занятий владения техникой двигательных умений и навыков определяются следующие критерии отметок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4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956"/>
      </w:tblGrid>
      <w:tr w:rsidR="0084054C" w:rsidRPr="00AA1937" w:rsidTr="007C3833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206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  <w:proofErr w:type="gramEnd"/>
          </w:p>
        </w:tc>
      </w:tr>
      <w:tr w:rsidR="0084054C" w:rsidRPr="00AA1937" w:rsidTr="007C3833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84054C" w:rsidRPr="00AA1937" w:rsidTr="007C3833">
        <w:trPr>
          <w:trHeight w:val="179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сложных в сравнении с уроком условиях</w:t>
            </w:r>
          </w:p>
        </w:tc>
      </w:tr>
      <w:tr w:rsidR="0084054C" w:rsidRPr="00AA1937" w:rsidTr="007C3833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4. Для владения способами физкультурно-оздоровительную деятельность определяются следующие критерии отметок</w:t>
      </w:r>
    </w:p>
    <w:tbl>
      <w:tblPr>
        <w:tblW w:w="15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882"/>
      </w:tblGrid>
      <w:tr w:rsidR="0084054C" w:rsidRPr="00AA1937" w:rsidTr="007C3833">
        <w:trPr>
          <w:trHeight w:val="103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Учащийся умеет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84054C" w:rsidRPr="00AA1937" w:rsidTr="007C3833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Учащийся 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84054C" w:rsidRPr="00AA1937" w:rsidTr="007C3833">
        <w:trPr>
          <w:trHeight w:val="1018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84054C" w:rsidRPr="00AA1937" w:rsidTr="007C3833">
        <w:trPr>
          <w:trHeight w:val="736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Учащийся не может выполнить самостоятельно ни один из пунктов</w:t>
            </w: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3"/>
        <w:gridCol w:w="7510"/>
        <w:gridCol w:w="4971"/>
      </w:tblGrid>
      <w:tr w:rsidR="0084054C" w:rsidRPr="00AA1937" w:rsidTr="007C3833">
        <w:trPr>
          <w:trHeight w:val="1076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Уровни усвоения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95-100 %</w:t>
            </w:r>
          </w:p>
        </w:tc>
      </w:tr>
      <w:tr w:rsidR="0084054C" w:rsidRPr="00AA1937" w:rsidTr="007C3833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75-94 %</w:t>
            </w:r>
          </w:p>
        </w:tc>
      </w:tr>
      <w:tr w:rsidR="0084054C" w:rsidRPr="00AA1937" w:rsidTr="007C3833">
        <w:trPr>
          <w:trHeight w:val="473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51-74 %</w:t>
            </w:r>
          </w:p>
        </w:tc>
      </w:tr>
      <w:tr w:rsidR="0084054C" w:rsidRPr="00AA1937" w:rsidTr="007C3833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0-50 %</w:t>
            </w: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4. Для контрольных тестов определяются следующие критерии отметок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2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8"/>
        <w:gridCol w:w="7545"/>
        <w:gridCol w:w="4791"/>
      </w:tblGrid>
      <w:tr w:rsidR="0084054C" w:rsidRPr="00AA1937" w:rsidTr="007C383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 xml:space="preserve"> уверенно выполняет учебный норматив</w:t>
            </w:r>
          </w:p>
        </w:tc>
      </w:tr>
      <w:tr w:rsidR="0084054C" w:rsidRPr="00AA1937" w:rsidTr="007C383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84054C" w:rsidRPr="00AA1937" w:rsidTr="007C383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84054C" w:rsidRPr="00AA1937" w:rsidTr="007C383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Пониженный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7530"/>
        <w:gridCol w:w="4867"/>
      </w:tblGrid>
      <w:tr w:rsidR="0084054C" w:rsidRPr="00AA1937" w:rsidTr="007C3833">
        <w:trPr>
          <w:trHeight w:val="991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95-100 %</w:t>
            </w:r>
          </w:p>
        </w:tc>
      </w:tr>
      <w:tr w:rsidR="0084054C" w:rsidRPr="00AA1937" w:rsidTr="007C3833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75-94 %</w:t>
            </w:r>
          </w:p>
        </w:tc>
      </w:tr>
      <w:tr w:rsidR="0084054C" w:rsidRPr="00AA1937" w:rsidTr="007C3833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51-74 %</w:t>
            </w:r>
          </w:p>
        </w:tc>
      </w:tr>
      <w:tr w:rsidR="0084054C" w:rsidRPr="00AA1937" w:rsidTr="007C3833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0-50 %</w:t>
            </w: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5. Для оценивания выступления обучающегося с компьютерной презентацией определяются следующие критерии отметок</w:t>
      </w: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3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7522"/>
        <w:gridCol w:w="4911"/>
      </w:tblGrid>
      <w:tr w:rsidR="0084054C" w:rsidRPr="00AA1937" w:rsidTr="007C3833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Работа полностью завершена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Грамотно используется спортивная терминология.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Ученик предлагает собственную интерпретацию или развитие темы (обобщения, приложения, аналогии)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 xml:space="preserve">• Везде, где возможно выбирается более 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эффективный и/или сложный процесс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Имеются постоянные элементы дизайна.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Все параметры шрифта хорошо подобраны (текст хорошо читается)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Нет ошибок: ни грамматических, ни синтаксических</w:t>
            </w:r>
          </w:p>
        </w:tc>
      </w:tr>
      <w:tr w:rsidR="0084054C" w:rsidRPr="00AA1937" w:rsidTr="007C3833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Повышенный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Почти полностью сделаны наиболее важные компоненты работы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Имеются некоторые материалы дискуссионного характера. Спортивная терминология используется, но иногда не корректно.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Дизайн присутствует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Имеются постоянные элементы дизайна. Дизайн соответствует содержанию.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Параметры шрифта подобраны. Шрифт читаем.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Минимальное количество ошибок</w:t>
            </w:r>
          </w:p>
        </w:tc>
      </w:tr>
      <w:tr w:rsidR="0084054C" w:rsidRPr="00AA1937" w:rsidTr="007C3833">
        <w:trPr>
          <w:trHeight w:val="494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Базовый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Почти полностью сделаны наиболее важные компоненты работы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Работа демонстрирует понимание основных моментов, хотя некоторые детали не уточняются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Имеются некоторые материалы дискуссионного характера. Научная лексика используется, но иногда не корректно.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Ученик в большинстве случаев предлагает собственную интерпретацию или развитие темы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Дизайн присутствует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Имеются постоянные элементы дизайна.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Параметры шрифта подобраны. Шрифт читаем.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Минимальное количество ошибок</w:t>
            </w:r>
          </w:p>
        </w:tc>
      </w:tr>
      <w:tr w:rsidR="0084054C" w:rsidRPr="00AA1937" w:rsidTr="007C3833">
        <w:trPr>
          <w:trHeight w:val="3783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Работа сделана фрагментарно и с помощью учителя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Работа демонстрирует минимальное понимание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Ученик может работать только под руководством учителя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Дизайн не ясен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Параметры не подобраны. Делают те</w:t>
            </w: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кст тр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удночитаемым.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• Много ошибок, делающих материал трудночитаемым</w:t>
            </w: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t>6. Для оценивания выступления обучающегося с докладом (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color w:val="000000"/>
        </w:rPr>
        <w:t>рефератором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color w:val="000000"/>
        </w:rPr>
        <w:t>) определяются следующие критерии отметок</w:t>
      </w:r>
    </w:p>
    <w:tbl>
      <w:tblPr>
        <w:tblW w:w="149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8"/>
        <w:gridCol w:w="7605"/>
        <w:gridCol w:w="4476"/>
      </w:tblGrid>
      <w:tr w:rsidR="0084054C" w:rsidRPr="00AA1937" w:rsidTr="007C3833">
        <w:trPr>
          <w:trHeight w:val="1003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3287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1. Актуальность темы,  соответствие содержания теме,  глубина проработки материала,  соответствие оформления реферата стандартам;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br/>
              <w:t>2. Знание учащимся изложенного в реферате материала, умение грамотно и аргументировано изложить суть проблемы;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br/>
              <w:t>3. Умение свободно беседовать по любому пункту плана, отвечать на вопросы, поставленные членами комиссии, по теме реферата;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br/>
              <w:t>5. Наличие качественно выполненного презентационного материала или (и) раздаточного.</w:t>
            </w:r>
          </w:p>
        </w:tc>
      </w:tr>
      <w:tr w:rsidR="0084054C" w:rsidRPr="00AA1937" w:rsidTr="007C3833">
        <w:trPr>
          <w:trHeight w:val="1281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Допускаются: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br/>
              <w:t>1. замечания по оформлению реферата;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br/>
              <w:t>2. небольшие трудности по одному из перечисленных выше требований.</w:t>
            </w:r>
          </w:p>
        </w:tc>
      </w:tr>
      <w:tr w:rsidR="0084054C" w:rsidRPr="00AA1937" w:rsidTr="007C3833">
        <w:trPr>
          <w:trHeight w:val="1450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Замечания: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br/>
              <w:t>1. тема реферата раскрыта недостаточно полно;</w:t>
            </w:r>
            <w:r w:rsidRPr="00AA1937">
              <w:rPr>
                <w:rFonts w:ascii="Times New Roman" w:eastAsia="Times New Roman" w:hAnsi="Times New Roman" w:cs="Times New Roman"/>
                <w:color w:val="000000"/>
              </w:rPr>
              <w:br/>
              <w:t>2. затруднения в изложении, аргументировании.</w:t>
            </w:r>
          </w:p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3. отсутствие презентации.</w:t>
            </w:r>
          </w:p>
        </w:tc>
      </w:tr>
      <w:tr w:rsidR="0084054C" w:rsidRPr="00AA1937" w:rsidTr="007C3833">
        <w:trPr>
          <w:trHeight w:val="432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Отсутствие всех вышеперечисленных требований.</w:t>
            </w: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84054C" w:rsidRPr="00AA1937" w:rsidRDefault="0084054C" w:rsidP="0065229B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Для тестов определяются следующие критерии отметок</w:t>
      </w:r>
    </w:p>
    <w:tbl>
      <w:tblPr>
        <w:tblW w:w="150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591"/>
        <w:gridCol w:w="4551"/>
      </w:tblGrid>
      <w:tr w:rsidR="0084054C" w:rsidRPr="00AA1937" w:rsidTr="007C3833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2980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обучения по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</w:tr>
      <w:tr w:rsidR="0084054C" w:rsidRPr="00AA1937" w:rsidTr="007C3833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</w:tr>
      <w:tr w:rsidR="0084054C" w:rsidRPr="00AA1937" w:rsidTr="007C3833">
        <w:trPr>
          <w:trHeight w:val="1014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</w:tr>
      <w:tr w:rsidR="0084054C" w:rsidRPr="00AA1937" w:rsidTr="007C3833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84054C" w:rsidRPr="00AA1937" w:rsidRDefault="0084054C" w:rsidP="006522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2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0"/>
        <w:gridCol w:w="7563"/>
        <w:gridCol w:w="4746"/>
      </w:tblGrid>
      <w:tr w:rsidR="0084054C" w:rsidRPr="00AA1937" w:rsidTr="007C3833">
        <w:trPr>
          <w:trHeight w:val="984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Уровни усвоения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 шкале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Показатели выполнения</w:t>
            </w:r>
          </w:p>
        </w:tc>
      </w:tr>
      <w:tr w:rsidR="0084054C" w:rsidRPr="00AA1937" w:rsidTr="007C3833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95-100 %</w:t>
            </w:r>
          </w:p>
        </w:tc>
      </w:tr>
      <w:tr w:rsidR="0084054C" w:rsidRPr="00AA1937" w:rsidTr="007C3833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Повышенный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75-94 %</w:t>
            </w:r>
          </w:p>
        </w:tc>
      </w:tr>
      <w:tr w:rsidR="0084054C" w:rsidRPr="00AA1937" w:rsidTr="007C3833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51-74 %</w:t>
            </w:r>
          </w:p>
        </w:tc>
      </w:tr>
      <w:tr w:rsidR="0084054C" w:rsidRPr="00AA1937" w:rsidTr="007C3833">
        <w:trPr>
          <w:trHeight w:val="432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4C" w:rsidRPr="00AA1937" w:rsidRDefault="0084054C" w:rsidP="006522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</w:rPr>
              <w:t>0-50 %</w:t>
            </w:r>
          </w:p>
        </w:tc>
      </w:tr>
    </w:tbl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84054C" w:rsidRDefault="0084054C" w:rsidP="0065229B">
      <w:pPr>
        <w:pStyle w:val="ParagraphStyle"/>
        <w:spacing w:before="240" w:after="240" w:line="240" w:lineRule="auto"/>
        <w:jc w:val="center"/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Pr="003B2787" w:rsidRDefault="00AC1FB3" w:rsidP="0065229B">
      <w:pPr>
        <w:keepNext/>
        <w:keepLines/>
        <w:spacing w:before="280" w:after="280" w:line="240" w:lineRule="auto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E4525" w:rsidRPr="003B2787" w:rsidRDefault="00B0526C" w:rsidP="0065229B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787">
        <w:rPr>
          <w:rFonts w:ascii="Times New Roman" w:hAnsi="Times New Roman" w:cs="Times New Roman"/>
          <w:b/>
          <w:bCs/>
          <w:sz w:val="22"/>
          <w:szCs w:val="22"/>
        </w:rPr>
        <w:t>ТЕМАТИЧЕСКОЕ ПЛАНИРОВАНИЕ</w:t>
      </w: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"/>
        <w:gridCol w:w="2453"/>
        <w:gridCol w:w="1014"/>
        <w:gridCol w:w="356"/>
        <w:gridCol w:w="1003"/>
        <w:gridCol w:w="2901"/>
        <w:gridCol w:w="674"/>
        <w:gridCol w:w="1636"/>
        <w:gridCol w:w="247"/>
        <w:gridCol w:w="1257"/>
        <w:gridCol w:w="67"/>
        <w:gridCol w:w="226"/>
        <w:gridCol w:w="480"/>
        <w:gridCol w:w="266"/>
        <w:gridCol w:w="451"/>
        <w:gridCol w:w="79"/>
        <w:gridCol w:w="109"/>
        <w:gridCol w:w="383"/>
        <w:gridCol w:w="15"/>
      </w:tblGrid>
      <w:tr w:rsidR="0075467B" w:rsidRPr="003B2787" w:rsidTr="003B2787">
        <w:trPr>
          <w:cantSplit/>
          <w:trHeight w:val="461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Тип рока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подготовленности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3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75467B" w:rsidRPr="003B2787" w:rsidTr="003B2787">
        <w:trPr>
          <w:cantSplit/>
          <w:trHeight w:val="18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75467B" w:rsidRPr="003B2787" w:rsidTr="003B2787">
        <w:trPr>
          <w:cantSplit/>
          <w:trHeight w:val="221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467B" w:rsidRPr="003B2787" w:rsidTr="003B2787">
        <w:trPr>
          <w:cantSplit/>
          <w:trHeight w:val="263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Легкая атлетика (12 ч)</w:t>
            </w:r>
          </w:p>
        </w:tc>
      </w:tr>
      <w:tr w:rsidR="0075467B" w:rsidRPr="003B2787" w:rsidTr="003B2787">
        <w:trPr>
          <w:cantSplit/>
          <w:trHeight w:val="868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Спринтер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бег. Инструктаж по ТБ на занятиях л/а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бег. ОРУ, Спе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циальные беговые упражнения. Инструктаж по ТБ.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105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тафетный бег, низкий старт.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Развитие скоростных качеств. Правила 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пользования легкоатлетических упражнений для развития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7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30м.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по дистанции.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бег, передача эстафетной палочки. ОРУ. Специальные беговые упражнения. Развитие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7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 xml:space="preserve">Финиширование. 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Специальные беговые упражнения.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 (круговая эста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фета).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8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Челночный бег (3х10м)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беговые упражнения. Развитие скоростных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613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«5» - 9,3 с; «4» - 9,6 с; «3» - 9,8 с; д.: «5» - 9,5 с; «4» - 9,8 с; «3»- 10,0 с.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11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гнув ноги». 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 для развития скоростно-силовых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Отталкива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 прыжках в длину.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Отталкива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ние. Метание мяча (150 г) на дальность с 5-6 шагов. ОРУ. Специальные беговые упражнения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Фаза поле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та. Приземление в прыжках в длину.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Фаза поле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68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Метание мяча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400,380,360 см; д.: 370,340, 320 см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408"/>
        </w:trPr>
        <w:tc>
          <w:tcPr>
            <w:tcW w:w="14184" w:type="dxa"/>
            <w:gridSpan w:val="1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Кроссовая подготовка</w:t>
            </w: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56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сред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дистан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говые упражнения. Спортивная игра «Знамя».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 соревнований.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пробегать дис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танцию 1500 (2000) м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9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</w:t>
            </w:r>
            <w:proofErr w:type="gramEnd"/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говые упражнения. Спортивная игра «Знамя».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 соревнований.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пробегать дис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танцию 1500 (2000) м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9,00, 9,30, 10,00 мин; д.: 7,30, 8,00, 8,30 мин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136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по пере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сеченной ме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стности. Пре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одоление препятствий </w:t>
            </w: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 для развития выносливости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15мин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</w:rPr>
              <w:t>пециальные беговые упражнения.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 в беге.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(16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E057A9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5A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52"/>
        <w:gridCol w:w="1371"/>
        <w:gridCol w:w="3876"/>
        <w:gridCol w:w="2159"/>
        <w:gridCol w:w="1520"/>
        <w:gridCol w:w="771"/>
        <w:gridCol w:w="648"/>
        <w:gridCol w:w="420"/>
      </w:tblGrid>
      <w:tr w:rsidR="0075467B" w:rsidRPr="003B2787" w:rsidTr="0075467B">
        <w:trPr>
          <w:cantSplit/>
          <w:trHeight w:val="2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467B" w:rsidRPr="003B2787" w:rsidTr="0075467B">
        <w:trPr>
          <w:cantSplit/>
          <w:trHeight w:val="67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вий,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вий,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«Знамя».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09/11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46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Развитие выносливости.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вий,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«Знамя».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носливости.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7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</w:t>
            </w: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27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Гимнастика (14 ч)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9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Висы.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на месте. Подъем перево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Махом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ногой толчком другой подъем переворотом (д.). Подтягивания в висе. Упражнения на гимнастиче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скамейке. Развитие силовых способностей. Техника безопасности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6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Повороты в движении. Подтягивание.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250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Подъем переворотом в упор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21"/>
        <w:gridCol w:w="1396"/>
        <w:gridCol w:w="4376"/>
        <w:gridCol w:w="2349"/>
        <w:gridCol w:w="1653"/>
        <w:gridCol w:w="809"/>
        <w:gridCol w:w="642"/>
        <w:gridCol w:w="471"/>
      </w:tblGrid>
      <w:tr w:rsidR="0075467B" w:rsidRPr="003B2787" w:rsidTr="0075467B">
        <w:trPr>
          <w:cantSplit/>
          <w:trHeight w:val="6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ОРУ с гимнастической палкой. Подъем переворотом.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Махом одной 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гой толчком другой подъем переворотом (д.).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Развитие 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9A5A1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238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Строевые упражнения.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Махом одной 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гой толчком другой подъем переворотом (д.).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Развитие 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9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гивание Комбинация на перекладине.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Техника выполнения подъема переворотом.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Выполнение комплекса ОРУ с гим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настической палкой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9-7-5 р.;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д.: 17-15-8 р.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17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Опорный прыжок. Строевые упражнения.</w:t>
            </w: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Эстафеты. Прикладное значение гимна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стики. Развитие скоростно-силовых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15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предметами.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Прыжки. Строевые упражнения.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21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Эстафеты.</w:t>
            </w:r>
          </w:p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Упражнения с мячом.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прыжок;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ОРУ с мячом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 опорного прыжка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414"/>
        <w:gridCol w:w="4327"/>
        <w:gridCol w:w="2341"/>
        <w:gridCol w:w="1716"/>
        <w:gridCol w:w="807"/>
        <w:gridCol w:w="652"/>
        <w:gridCol w:w="470"/>
      </w:tblGrid>
      <w:tr w:rsidR="004319D2" w:rsidRPr="003B2787" w:rsidTr="003B2787">
        <w:trPr>
          <w:cantSplit/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Акробатика, лазание.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Кувырок назад, стойка ноги врозь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Мост и пово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рот в упор на одном колене. ОРУ в движении. Лаза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 канату в два приема.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бинации из разученных элементов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84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Кувырки назад и вперед,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длинный</w:t>
            </w:r>
            <w:proofErr w:type="gramEnd"/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Кувырки назад и вперед, длинный кувырок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Мост и поворот в упор на одном колене. ОРУ в дви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жении. Лазание по канату в два-три приема. Разви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тие силовых способностей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бинации из разученных элементов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41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9D2" w:rsidRPr="003B2787" w:rsidRDefault="004319D2" w:rsidP="00652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2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Спортивные игры (20 ч) </w:t>
            </w:r>
          </w:p>
          <w:p w:rsidR="004319D2" w:rsidRPr="003B2787" w:rsidRDefault="004319D2" w:rsidP="00652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Волейбол</w:t>
            </w:r>
          </w:p>
        </w:tc>
      </w:tr>
      <w:tr w:rsidR="004319D2" w:rsidRPr="003B2787" w:rsidTr="003B2787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Стойки и передвижения игрока. Инструктаж по ТБ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с/и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Освоение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7742C" w:rsidRPr="003B2787">
              <w:rPr>
                <w:rFonts w:ascii="Times New Roman" w:hAnsi="Times New Roman" w:cs="Times New Roman"/>
              </w:rPr>
              <w:t>/01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59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62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Передача мяча над собой во встречных колоннах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33"/>
        <w:gridCol w:w="259"/>
        <w:gridCol w:w="1123"/>
        <w:gridCol w:w="265"/>
        <w:gridCol w:w="4123"/>
        <w:gridCol w:w="122"/>
        <w:gridCol w:w="2231"/>
        <w:gridCol w:w="51"/>
        <w:gridCol w:w="1695"/>
        <w:gridCol w:w="25"/>
        <w:gridCol w:w="779"/>
        <w:gridCol w:w="18"/>
        <w:gridCol w:w="618"/>
        <w:gridCol w:w="23"/>
        <w:gridCol w:w="452"/>
      </w:tblGrid>
      <w:tr w:rsidR="004319D2" w:rsidRPr="003B2787" w:rsidTr="003B2787">
        <w:trPr>
          <w:cantSplit/>
          <w:trHeight w:val="24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через сетку.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1003DC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3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прямая подача, прием подачи.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собой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встреч-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ныхколоннах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Нижняя прямая подача.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 Верхняя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передача мяча в парах через сетку. Передача мяча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 собой во встречных колоннах. Нижняя прямая подача.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33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9D2" w:rsidRPr="003B2787" w:rsidRDefault="004319D2" w:rsidP="0065229B">
            <w:pPr>
              <w:suppressAutoHyphens w:val="0"/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1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121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 xml:space="preserve">Инструктаж по ТБ на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</w:rPr>
              <w:t>занятиях б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</w:rPr>
              <w:t xml:space="preserve">/б. 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Ведение мяча с пассивным сопротивлением, с сопротивлением на месте.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двумя руками от головы с места.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66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85"/>
        <w:gridCol w:w="1387"/>
        <w:gridCol w:w="4426"/>
        <w:gridCol w:w="2351"/>
        <w:gridCol w:w="1646"/>
        <w:gridCol w:w="808"/>
        <w:gridCol w:w="642"/>
        <w:gridCol w:w="472"/>
      </w:tblGrid>
      <w:tr w:rsidR="004319D2" w:rsidRPr="003B2787" w:rsidTr="004319D2">
        <w:trPr>
          <w:cantSplit/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Личная защита. Учебная игра.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387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44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Ведение мяча с сопротивлением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 на месте. Бро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сок двумя руками от головы с места с сопротивлени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35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45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Бро</w:t>
            </w:r>
            <w:r w:rsidRPr="003B2787">
              <w:rPr>
                <w:rFonts w:ascii="Times New Roman" w:hAnsi="Times New Roman" w:cs="Times New Roman"/>
                <w:sz w:val="20"/>
                <w:szCs w:val="22"/>
              </w:rPr>
              <w:softHyphen/>
              <w:t>сок двумя руками от головы с места с сопротивлени</w:t>
            </w:r>
            <w:r w:rsidRPr="003B2787">
              <w:rPr>
                <w:rFonts w:ascii="Times New Roman" w:hAnsi="Times New Roman" w:cs="Times New Roman"/>
                <w:sz w:val="20"/>
                <w:szCs w:val="22"/>
              </w:rPr>
              <w:softHyphen/>
              <w:t>ем.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376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46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Передача мяча одной рукой от плеча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нием. Личная защита. Учебная игра. Развитие коор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динационных способностей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Учебная игра в баскетбол по упрощенным правилам.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нием. Личная защита. Учебная игра. Развитие коор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динационных способностей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21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Броски мяча со средней дистанции.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онных способностей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50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Передача мяча двумя руками от груди в движении парами с сопротивлением.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 броска одной рукой от плеча с места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6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с места.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бол по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8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в прыжке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бол по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00"/>
        <w:gridCol w:w="1385"/>
        <w:gridCol w:w="4318"/>
        <w:gridCol w:w="2199"/>
        <w:gridCol w:w="1645"/>
        <w:gridCol w:w="794"/>
        <w:gridCol w:w="656"/>
        <w:gridCol w:w="435"/>
      </w:tblGrid>
      <w:tr w:rsidR="00101AA1" w:rsidRPr="003B2787" w:rsidTr="00101AA1">
        <w:trPr>
          <w:cantSplit/>
          <w:trHeight w:val="38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AA1" w:rsidRPr="003B2787" w:rsidRDefault="00101AA1" w:rsidP="00652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2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(6 ч)</w:t>
            </w:r>
          </w:p>
        </w:tc>
      </w:tr>
      <w:tr w:rsidR="00101AA1" w:rsidRPr="003B2787" w:rsidTr="00101AA1">
        <w:trPr>
          <w:cantSplit/>
          <w:trHeight w:val="157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по пере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сеченной местности.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нений. Для развития выносливости. Инструктаж по ТБ</w:t>
            </w:r>
          </w:p>
        </w:tc>
        <w:tc>
          <w:tcPr>
            <w:tcW w:w="21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7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препятствий. Бег 17 мин.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1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36"/>
        <w:gridCol w:w="1386"/>
        <w:gridCol w:w="4386"/>
        <w:gridCol w:w="2359"/>
        <w:gridCol w:w="1634"/>
        <w:gridCol w:w="807"/>
        <w:gridCol w:w="656"/>
        <w:gridCol w:w="453"/>
      </w:tblGrid>
      <w:tr w:rsidR="00101AA1" w:rsidRPr="003B2787" w:rsidTr="00101AA1">
        <w:trPr>
          <w:cantSplit/>
          <w:trHeight w:val="8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«Лапта».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847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в равномерном темпе.</w:t>
            </w:r>
          </w:p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.мин).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7742C" w:rsidRPr="003B2787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5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19 мин., спортивная игра.</w:t>
            </w:r>
          </w:p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43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Легкая атлетика(10 ч)</w:t>
            </w:r>
          </w:p>
        </w:tc>
      </w:tr>
      <w:tr w:rsidR="00101AA1" w:rsidRPr="003B2787" w:rsidTr="00101AA1">
        <w:trPr>
          <w:cantSplit/>
          <w:trHeight w:val="109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Спринтер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бег.</w:t>
            </w: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13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тафетный бег</w:t>
            </w:r>
          </w:p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6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Низкий старт. Бег 30м. Бег по дистанции.</w:t>
            </w:r>
          </w:p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беговые упражнения. Развитие скоростных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 w:rsidP="0065229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1388"/>
        <w:gridCol w:w="4550"/>
        <w:gridCol w:w="2411"/>
        <w:gridCol w:w="1718"/>
        <w:gridCol w:w="804"/>
        <w:gridCol w:w="645"/>
        <w:gridCol w:w="462"/>
      </w:tblGrid>
      <w:tr w:rsidR="00101AA1" w:rsidRPr="003B2787" w:rsidTr="00101AA1">
        <w:trPr>
          <w:cantSplit/>
          <w:trHeight w:val="11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«5»-9,3 с; «4» - 9,6 с; «3» - 9,8 с; д.: «5»-9,5 с; «4»-9,8 с; «3» - 10,0 с.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8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высоту. 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вание. Метание теннисного мяча на дальность с 5-6 шагов.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Подбор разбега. Отталкивание в прыжках.</w:t>
            </w:r>
          </w:p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11—13 беговых шагов; метать мяч на дальность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метания мяча на дальность: м.: 40-35-31 м; д.: 35-30-28 м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219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Переход планки. Специальные беговые упражнения.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вание. Переход планки. Метание мяча (150 г) на дальность с 5-6 шагов. ОРУ. Специальные бего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862D96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(150 г) на дальность с 5-6 шагов.  </w:t>
            </w:r>
          </w:p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Метание мяча (150 г) на дальность с 5-6 шагов. ОРУ.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Челночный бег (3х10м)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 выполнять повороты в беге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координации движений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 управлять своим телом в движении.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 w:rsidP="00652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525" w:rsidRDefault="00DE4525" w:rsidP="0065229B">
      <w:pPr>
        <w:spacing w:line="240" w:lineRule="auto"/>
        <w:rPr>
          <w:rFonts w:ascii="Times New Roman" w:hAnsi="Times New Roman" w:cs="Times New Roman"/>
        </w:rPr>
      </w:pPr>
    </w:p>
    <w:p w:rsidR="006F7627" w:rsidRDefault="006F7627" w:rsidP="0065229B">
      <w:pPr>
        <w:spacing w:line="240" w:lineRule="auto"/>
        <w:rPr>
          <w:rFonts w:ascii="Times New Roman" w:hAnsi="Times New Roman" w:cs="Times New Roman"/>
        </w:rPr>
      </w:pPr>
    </w:p>
    <w:p w:rsidR="006F7627" w:rsidRPr="004E41F7" w:rsidRDefault="006F7627" w:rsidP="006F7627">
      <w:pPr>
        <w:spacing w:line="240" w:lineRule="auto"/>
        <w:rPr>
          <w:rFonts w:ascii="Times New Roman" w:hAnsi="Times New Roman"/>
        </w:rPr>
      </w:pPr>
      <w:r w:rsidRPr="004E41F7">
        <w:rPr>
          <w:rFonts w:ascii="Times New Roman" w:hAnsi="Times New Roman"/>
        </w:rPr>
        <w:t xml:space="preserve">СОГЛАСОВАНО                                                                                                                                  </w:t>
      </w:r>
      <w:proofErr w:type="spellStart"/>
      <w:proofErr w:type="gramStart"/>
      <w:r w:rsidRPr="004E41F7">
        <w:rPr>
          <w:rFonts w:ascii="Times New Roman" w:hAnsi="Times New Roman"/>
        </w:rPr>
        <w:t>СОГЛАСОВАНО</w:t>
      </w:r>
      <w:proofErr w:type="spellEnd"/>
      <w:proofErr w:type="gramEnd"/>
    </w:p>
    <w:p w:rsidR="006F7627" w:rsidRPr="004E41F7" w:rsidRDefault="006F7627" w:rsidP="006F7627">
      <w:pPr>
        <w:spacing w:line="240" w:lineRule="auto"/>
        <w:rPr>
          <w:rFonts w:ascii="Times New Roman" w:hAnsi="Times New Roman"/>
        </w:rPr>
      </w:pPr>
      <w:r w:rsidRPr="004E41F7">
        <w:rPr>
          <w:rFonts w:ascii="Times New Roman" w:hAnsi="Times New Roman"/>
        </w:rPr>
        <w:t>Протокол заседания                                                                                                                              Протокол заседания</w:t>
      </w:r>
    </w:p>
    <w:p w:rsidR="006F7627" w:rsidRPr="004E41F7" w:rsidRDefault="006F7627" w:rsidP="006F7627">
      <w:pPr>
        <w:spacing w:line="240" w:lineRule="auto"/>
        <w:rPr>
          <w:rFonts w:ascii="Times New Roman" w:hAnsi="Times New Roman"/>
        </w:rPr>
      </w:pPr>
      <w:r w:rsidRPr="004E41F7">
        <w:rPr>
          <w:rFonts w:ascii="Times New Roman" w:hAnsi="Times New Roman"/>
        </w:rPr>
        <w:t>ШМО учителей                                                                                                                                     методического совета</w:t>
      </w:r>
    </w:p>
    <w:p w:rsidR="006F7627" w:rsidRPr="004E41F7" w:rsidRDefault="006F7627" w:rsidP="006F7627">
      <w:pPr>
        <w:spacing w:line="240" w:lineRule="auto"/>
        <w:rPr>
          <w:rFonts w:ascii="Times New Roman" w:hAnsi="Times New Roman"/>
        </w:rPr>
      </w:pPr>
      <w:r w:rsidRPr="004E41F7">
        <w:rPr>
          <w:rFonts w:ascii="Times New Roman" w:hAnsi="Times New Roman"/>
        </w:rPr>
        <w:t>начальных классов                                                                                                                                МБОУ ТСОШ №3</w:t>
      </w:r>
    </w:p>
    <w:p w:rsidR="006F7627" w:rsidRPr="004E41F7" w:rsidRDefault="006F7627" w:rsidP="006F7627">
      <w:pPr>
        <w:spacing w:line="240" w:lineRule="auto"/>
        <w:rPr>
          <w:rFonts w:ascii="Times New Roman" w:hAnsi="Times New Roman"/>
        </w:rPr>
      </w:pPr>
      <w:r w:rsidRPr="004E41F7">
        <w:rPr>
          <w:rFonts w:ascii="Times New Roman" w:hAnsi="Times New Roman"/>
        </w:rPr>
        <w:t>от 27.08.2020 года №1                                                                                                                          от 28.08.2020 года №1</w:t>
      </w:r>
    </w:p>
    <w:p w:rsidR="006F7627" w:rsidRPr="004E41F7" w:rsidRDefault="006F7627" w:rsidP="006F7627">
      <w:pPr>
        <w:spacing w:line="240" w:lineRule="auto"/>
        <w:rPr>
          <w:rFonts w:ascii="Times New Roman" w:hAnsi="Times New Roman"/>
        </w:rPr>
      </w:pPr>
      <w:r w:rsidRPr="004E41F7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 xml:space="preserve">З.Н. Гурова                                                                                                                               </w:t>
      </w:r>
      <w:bookmarkStart w:id="0" w:name="_GoBack"/>
      <w:bookmarkEnd w:id="0"/>
      <w:r w:rsidRPr="004E41F7">
        <w:rPr>
          <w:rFonts w:ascii="Times New Roman" w:hAnsi="Times New Roman"/>
        </w:rPr>
        <w:t>Зам. директора по УВР</w:t>
      </w:r>
    </w:p>
    <w:p w:rsidR="006F7627" w:rsidRPr="004E41F7" w:rsidRDefault="006F7627" w:rsidP="006F7627">
      <w:pPr>
        <w:spacing w:line="240" w:lineRule="auto"/>
        <w:rPr>
          <w:rFonts w:ascii="Times New Roman" w:hAnsi="Times New Roman"/>
        </w:rPr>
      </w:pPr>
      <w:r w:rsidRPr="004E41F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________Н.Ю. </w:t>
      </w:r>
      <w:proofErr w:type="spellStart"/>
      <w:r w:rsidRPr="004E41F7">
        <w:rPr>
          <w:rFonts w:ascii="Times New Roman" w:hAnsi="Times New Roman"/>
        </w:rPr>
        <w:t>Сизова</w:t>
      </w:r>
      <w:proofErr w:type="spellEnd"/>
      <w:r w:rsidRPr="004E41F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6F7627" w:rsidRPr="004E41F7" w:rsidRDefault="006F7627" w:rsidP="006F7627">
      <w:pPr>
        <w:pStyle w:val="ListParagraph"/>
        <w:spacing w:line="240" w:lineRule="auto"/>
        <w:ind w:left="0"/>
        <w:jc w:val="both"/>
        <w:rPr>
          <w:rFonts w:cs="Times New Roman"/>
          <w:b/>
          <w:color w:val="000000"/>
        </w:rPr>
      </w:pPr>
    </w:p>
    <w:p w:rsidR="006F7627" w:rsidRPr="004E41F7" w:rsidRDefault="006F7627" w:rsidP="006F7627">
      <w:pPr>
        <w:spacing w:line="240" w:lineRule="auto"/>
        <w:jc w:val="center"/>
        <w:rPr>
          <w:rFonts w:ascii="Times New Roman" w:hAnsi="Times New Roman"/>
          <w:b/>
        </w:rPr>
      </w:pPr>
    </w:p>
    <w:p w:rsidR="006F7627" w:rsidRPr="003B2787" w:rsidRDefault="006F7627" w:rsidP="0065229B">
      <w:pPr>
        <w:spacing w:line="240" w:lineRule="auto"/>
        <w:rPr>
          <w:rFonts w:ascii="Times New Roman" w:hAnsi="Times New Roman" w:cs="Times New Roman"/>
        </w:rPr>
      </w:pPr>
    </w:p>
    <w:sectPr w:rsidR="006F7627" w:rsidRPr="003B2787" w:rsidSect="00F357EF">
      <w:pgSz w:w="16838" w:h="11906" w:orient="landscape"/>
      <w:pgMar w:top="720" w:right="720" w:bottom="72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D43"/>
    <w:multiLevelType w:val="multilevel"/>
    <w:tmpl w:val="2CA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F46D40"/>
    <w:multiLevelType w:val="multilevel"/>
    <w:tmpl w:val="F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C5F2FD4"/>
    <w:multiLevelType w:val="multilevel"/>
    <w:tmpl w:val="08C4C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D46A1E"/>
    <w:multiLevelType w:val="multilevel"/>
    <w:tmpl w:val="8E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3D855E5"/>
    <w:multiLevelType w:val="multilevel"/>
    <w:tmpl w:val="FA5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02070B8"/>
    <w:multiLevelType w:val="multilevel"/>
    <w:tmpl w:val="031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F0F6A73"/>
    <w:multiLevelType w:val="multilevel"/>
    <w:tmpl w:val="115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1D7068A"/>
    <w:multiLevelType w:val="multilevel"/>
    <w:tmpl w:val="21B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23C372F"/>
    <w:multiLevelType w:val="multilevel"/>
    <w:tmpl w:val="59A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4494BDD"/>
    <w:multiLevelType w:val="multilevel"/>
    <w:tmpl w:val="2BD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6FB21D9"/>
    <w:multiLevelType w:val="multilevel"/>
    <w:tmpl w:val="96F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81703"/>
    <w:multiLevelType w:val="multilevel"/>
    <w:tmpl w:val="E4D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5F6B6903"/>
    <w:multiLevelType w:val="multilevel"/>
    <w:tmpl w:val="CC7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16A66DF"/>
    <w:multiLevelType w:val="multilevel"/>
    <w:tmpl w:val="8EB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2E541D9"/>
    <w:multiLevelType w:val="multilevel"/>
    <w:tmpl w:val="CCB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64F14482"/>
    <w:multiLevelType w:val="multilevel"/>
    <w:tmpl w:val="D75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6FFE25A9"/>
    <w:multiLevelType w:val="multilevel"/>
    <w:tmpl w:val="216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1CC7A17"/>
    <w:multiLevelType w:val="multilevel"/>
    <w:tmpl w:val="377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7BC1649E"/>
    <w:multiLevelType w:val="multilevel"/>
    <w:tmpl w:val="9A3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D5C1180"/>
    <w:multiLevelType w:val="multilevel"/>
    <w:tmpl w:val="1EA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15"/>
  </w:num>
  <w:num w:numId="6">
    <w:abstractNumId w:val="14"/>
  </w:num>
  <w:num w:numId="7">
    <w:abstractNumId w:val="18"/>
  </w:num>
  <w:num w:numId="8">
    <w:abstractNumId w:val="1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7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9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4525"/>
    <w:rsid w:val="001003DC"/>
    <w:rsid w:val="00101AA1"/>
    <w:rsid w:val="001070AA"/>
    <w:rsid w:val="00147264"/>
    <w:rsid w:val="003B2787"/>
    <w:rsid w:val="004319D2"/>
    <w:rsid w:val="0047742C"/>
    <w:rsid w:val="005D52F7"/>
    <w:rsid w:val="0065229B"/>
    <w:rsid w:val="006F7627"/>
    <w:rsid w:val="0075467B"/>
    <w:rsid w:val="00793885"/>
    <w:rsid w:val="0084054C"/>
    <w:rsid w:val="00862D96"/>
    <w:rsid w:val="00947F67"/>
    <w:rsid w:val="009A5A1D"/>
    <w:rsid w:val="00AA2104"/>
    <w:rsid w:val="00AC1FB3"/>
    <w:rsid w:val="00B0526C"/>
    <w:rsid w:val="00DE4525"/>
    <w:rsid w:val="00E057A9"/>
    <w:rsid w:val="00E438A2"/>
    <w:rsid w:val="00EF14B2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525"/>
    <w:pPr>
      <w:suppressAutoHyphens/>
      <w:spacing w:after="0" w:line="100" w:lineRule="atLeast"/>
    </w:pPr>
    <w:rPr>
      <w:rFonts w:ascii="Calibri" w:eastAsia="Lucida Sans Unicode" w:hAnsi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E4525"/>
    <w:rPr>
      <w:sz w:val="20"/>
    </w:rPr>
  </w:style>
  <w:style w:type="paragraph" w:customStyle="1" w:styleId="1">
    <w:name w:val="Заголовок1"/>
    <w:basedOn w:val="a"/>
    <w:next w:val="a3"/>
    <w:rsid w:val="00DE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E4525"/>
    <w:pPr>
      <w:spacing w:after="120"/>
    </w:pPr>
  </w:style>
  <w:style w:type="paragraph" w:styleId="a4">
    <w:name w:val="List"/>
    <w:basedOn w:val="a3"/>
    <w:rsid w:val="00DE4525"/>
    <w:rPr>
      <w:rFonts w:cs="Mangal"/>
    </w:rPr>
  </w:style>
  <w:style w:type="paragraph" w:styleId="a5">
    <w:name w:val="Title"/>
    <w:basedOn w:val="a"/>
    <w:rsid w:val="00DE452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DE4525"/>
    <w:pPr>
      <w:suppressLineNumbers/>
    </w:pPr>
    <w:rPr>
      <w:rFonts w:cs="Mangal"/>
    </w:rPr>
  </w:style>
  <w:style w:type="paragraph" w:customStyle="1" w:styleId="ParagraphStyle">
    <w:name w:val="Paragraph Style"/>
    <w:rsid w:val="00DE4525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a7">
    <w:name w:val="Базовый"/>
    <w:rsid w:val="00F357EF"/>
    <w:pPr>
      <w:suppressAutoHyphens/>
    </w:pPr>
    <w:rPr>
      <w:rFonts w:ascii="Calibri" w:eastAsia="Lucida Sans Unicode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1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FB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ListParagraph">
    <w:name w:val="List Paragraph"/>
    <w:basedOn w:val="a"/>
    <w:rsid w:val="006F7627"/>
    <w:pPr>
      <w:ind w:left="720"/>
    </w:pPr>
    <w:rPr>
      <w:rFonts w:ascii="Times New Roman" w:eastAsia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A55E-4865-4DFC-90E6-4CB100FF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33</Pages>
  <Words>8767</Words>
  <Characters>49977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kabinet3</cp:lastModifiedBy>
  <cp:revision>18</cp:revision>
  <cp:lastPrinted>2021-04-18T12:49:00Z</cp:lastPrinted>
  <dcterms:created xsi:type="dcterms:W3CDTF">2016-09-12T18:35:00Z</dcterms:created>
  <dcterms:modified xsi:type="dcterms:W3CDTF">2021-04-18T12:49:00Z</dcterms:modified>
</cp:coreProperties>
</file>