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2" w:rsidRPr="00DA0E3D" w:rsidRDefault="00A834C2" w:rsidP="00A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русскому языку в 9А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Б классах</w:t>
      </w:r>
    </w:p>
    <w:p w:rsidR="00A834C2" w:rsidRPr="00DA0E3D" w:rsidRDefault="00A834C2" w:rsidP="00A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к учебнику: Русский язык: 9 класс:  учебник  для учащихся общеобразовательных организаций  /А. Д.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Шмелёв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, Э. А. Флоренская, С. Н.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Митюрёв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Кустова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, Л. О. Савчук, Е. Я.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/; под ред. А. Д.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Шмелёва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>.- 5- е изд., стереотип.- М.: «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Граф», 2020,  разработана на основе примерных программ по учебным предметам русский язык 5-9 класс под ред. Е. Я.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Шмелёвой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, М.: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>- Граф, 2013 г. в соответствии с ФГОС ООО.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Результатами освоения предмета являются: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адекватное восприятие на слух текстов разных стилей и жанров;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Русский </w:t>
      </w: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</w:rPr>
        <w:t>язык-национальный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язык русского народа - 1ч.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в 5-8 классах - 13ч.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Синтаксис и пунктуация.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– 2ч.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Сложносоч</w:t>
      </w:r>
      <w:r>
        <w:rPr>
          <w:rFonts w:ascii="Times New Roman" w:eastAsia="Times New Roman" w:hAnsi="Times New Roman" w:cs="Times New Roman"/>
          <w:sz w:val="24"/>
          <w:szCs w:val="24"/>
        </w:rPr>
        <w:t>иненное предложение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– 7ч.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Сложноподчиненное предложение -23ч.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Бессоюзное предложение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</w:rPr>
        <w:t>Сложное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различными видами союзной и бессоюзной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Развитие речи-14ч</w:t>
      </w:r>
    </w:p>
    <w:p w:rsidR="00A834C2" w:rsidRPr="00DA0E3D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«Русский язык в 9 классе»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 часа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(3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1876">
        <w:rPr>
          <w:rFonts w:ascii="Times New Roman" w:eastAsia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 2021-2022 учебный год в МБОУ Тацинская СОШ №3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программы реализуется за 96 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часов. В текущем учебном году Правительство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определило праздничных дней (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23 февраля,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марта, 2,3,9,10мая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A834C2" w:rsidRDefault="00A834C2" w:rsidP="00A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Составители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: Фатун Людмила Викторовна, 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русского языка и литературы, Костенюкова Нина Васильевна,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>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D"/>
    <w:rsid w:val="00133FB0"/>
    <w:rsid w:val="00A834C2"/>
    <w:rsid w:val="00A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2021-10-15T07:13:00Z</dcterms:created>
  <dcterms:modified xsi:type="dcterms:W3CDTF">2021-10-15T07:13:00Z</dcterms:modified>
</cp:coreProperties>
</file>