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B5" w:rsidRPr="00325479" w:rsidRDefault="00EC38B5" w:rsidP="00EC38B5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479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sz w:val="28"/>
          <w:szCs w:val="28"/>
        </w:rPr>
        <w:t>геометрии</w:t>
      </w:r>
      <w:r w:rsidRPr="0032547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B0B94">
        <w:rPr>
          <w:rFonts w:ascii="Times New Roman" w:hAnsi="Times New Roman"/>
          <w:b/>
          <w:bCs/>
          <w:sz w:val="28"/>
          <w:szCs w:val="28"/>
        </w:rPr>
        <w:t>11</w:t>
      </w:r>
      <w:r w:rsidRPr="00325479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EC38B5" w:rsidRPr="00325479" w:rsidRDefault="008B0B94" w:rsidP="00EC38B5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2021-2022</w:t>
      </w:r>
      <w:r w:rsidR="00EC38B5" w:rsidRPr="00325479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EC38B5" w:rsidRDefault="00EC38B5" w:rsidP="00EC38B5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2E390B" w:rsidRDefault="002E390B" w:rsidP="00EC38B5">
      <w:pPr>
        <w:spacing w:after="0" w:line="240" w:lineRule="auto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EC38B5" w:rsidRPr="00775C7B" w:rsidRDefault="00EC38B5" w:rsidP="00EC38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рабочая программа разработана на основе ФГОС </w:t>
      </w:r>
      <w:r w:rsidR="007573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СОО 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2004г</w:t>
      </w:r>
      <w:proofErr w:type="gram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римерной про</w:t>
      </w:r>
      <w:r w:rsidR="007573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граммы составитель: Т.А. </w:t>
      </w:r>
      <w:proofErr w:type="spellStart"/>
      <w:r w:rsidR="007573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Бурми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строва</w:t>
      </w:r>
      <w:proofErr w:type="spell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gram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573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Просвещение 2011г.</w:t>
      </w:r>
    </w:p>
    <w:p w:rsidR="00EC38B5" w:rsidRPr="00775C7B" w:rsidRDefault="00EC38B5" w:rsidP="00EC3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Автор учебника: Геометрия 10-11 классы:</w:t>
      </w:r>
      <w:r w:rsidR="007573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Математика: Алгебра и начала математического анализа.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Атанасян</w:t>
      </w:r>
      <w:proofErr w:type="spellEnd"/>
      <w:r w:rsidRPr="00775C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Л.С</w:t>
      </w:r>
      <w:proofErr w:type="gramStart"/>
      <w:r w:rsidR="00757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,</w:t>
      </w:r>
      <w:proofErr w:type="gramEnd"/>
      <w:r w:rsidR="00757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Бутузов В.Ф, и другие-7-е изд.- </w:t>
      </w:r>
      <w:proofErr w:type="spellStart"/>
      <w:r w:rsidR="00757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М-.:Просвещение</w:t>
      </w:r>
      <w:proofErr w:type="spellEnd"/>
      <w:r w:rsidR="00757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 г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Поурочные разработки по геом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етрии:10 класс. – 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Яровенко В.А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2-е изд.- М.: ВАКО, 2018</w:t>
      </w:r>
      <w:r w:rsidRPr="00775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38B5" w:rsidRPr="00325479" w:rsidRDefault="00EC38B5" w:rsidP="00EC38B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 xml:space="preserve">Цели </w:t>
      </w:r>
      <w:r>
        <w:rPr>
          <w:rFonts w:ascii="Times New Roman" w:hAnsi="Times New Roman"/>
          <w:b/>
          <w:color w:val="332B22"/>
          <w:sz w:val="24"/>
          <w:szCs w:val="28"/>
          <w:lang w:bidi="en-US"/>
        </w:rPr>
        <w:t xml:space="preserve"> </w:t>
      </w: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>изучения учебного предмета.</w:t>
      </w:r>
    </w:p>
    <w:p w:rsidR="00EC38B5" w:rsidRPr="00325479" w:rsidRDefault="00EC38B5" w:rsidP="00EC38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332B22"/>
          <w:sz w:val="24"/>
          <w:szCs w:val="28"/>
          <w:lang w:bidi="en-US"/>
        </w:rPr>
      </w:pPr>
    </w:p>
    <w:p w:rsidR="00913349" w:rsidRPr="00AD25BD" w:rsidRDefault="00913349" w:rsidP="009133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D25BD">
        <w:rPr>
          <w:rFonts w:ascii="Times New Roman" w:hAnsi="Times New Roman"/>
          <w:sz w:val="24"/>
          <w:szCs w:val="24"/>
        </w:rPr>
        <w:t>создание условий для умения логически обосновывать суждения, выдвигать гипотезы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5B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5BD">
        <w:rPr>
          <w:rFonts w:ascii="Times New Roman" w:hAnsi="Times New Roman"/>
          <w:sz w:val="24"/>
          <w:szCs w:val="24"/>
        </w:rPr>
        <w:t>понимать необходимость их проверки;</w:t>
      </w:r>
    </w:p>
    <w:p w:rsidR="00913349" w:rsidRPr="00AD25BD" w:rsidRDefault="00913349" w:rsidP="009133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</w:t>
      </w:r>
      <w:r w:rsidRPr="00AD25BD">
        <w:rPr>
          <w:rFonts w:ascii="Times New Roman" w:hAnsi="Times New Roman"/>
          <w:sz w:val="24"/>
          <w:szCs w:val="24"/>
        </w:rPr>
        <w:t>создание условий для умения ясно, точно и грамотно выражать свои мысли в устной и письменной речи;</w:t>
      </w:r>
    </w:p>
    <w:p w:rsidR="00913349" w:rsidRPr="00AD25BD" w:rsidRDefault="00913349" w:rsidP="009133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D25BD">
        <w:rPr>
          <w:rFonts w:ascii="Times New Roman" w:hAnsi="Times New Roman"/>
          <w:sz w:val="24"/>
          <w:szCs w:val="24"/>
        </w:rPr>
        <w:t>формирование умения использовать различные языки математики: словесный, символический, графический;</w:t>
      </w:r>
    </w:p>
    <w:p w:rsidR="00913349" w:rsidRPr="00AD25BD" w:rsidRDefault="00913349" w:rsidP="009133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AD25BD">
        <w:rPr>
          <w:rFonts w:ascii="Times New Roman" w:hAnsi="Times New Roman"/>
          <w:sz w:val="24"/>
          <w:szCs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8B0B94" w:rsidRPr="00913349" w:rsidRDefault="00913349" w:rsidP="009133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D25BD">
        <w:rPr>
          <w:rFonts w:ascii="Times New Roman" w:hAnsi="Times New Roman"/>
          <w:sz w:val="24"/>
          <w:szCs w:val="24"/>
        </w:rPr>
        <w:t>создание условий для плодотворного участия в работе в группе; умения самостоятельно и мотивированно о</w:t>
      </w:r>
      <w:r>
        <w:rPr>
          <w:rFonts w:ascii="Times New Roman" w:hAnsi="Times New Roman"/>
          <w:sz w:val="24"/>
          <w:szCs w:val="24"/>
        </w:rPr>
        <w:t>рганизовывать свою деятельность.</w:t>
      </w:r>
    </w:p>
    <w:p w:rsidR="008B0B94" w:rsidRPr="000655E7" w:rsidRDefault="00913349" w:rsidP="00913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="008B0B94" w:rsidRPr="000655E7">
        <w:rPr>
          <w:rFonts w:ascii="Times New Roman" w:eastAsia="Times New Roman" w:hAnsi="Times New Roman"/>
          <w:sz w:val="24"/>
          <w:szCs w:val="24"/>
        </w:rPr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</w:r>
    </w:p>
    <w:p w:rsidR="008B0B94" w:rsidRPr="000655E7" w:rsidRDefault="00913349" w:rsidP="00913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="008B0B94">
        <w:rPr>
          <w:rFonts w:ascii="Times New Roman" w:eastAsia="Times New Roman" w:hAnsi="Times New Roman"/>
          <w:sz w:val="24"/>
          <w:szCs w:val="24"/>
        </w:rPr>
        <w:t xml:space="preserve">сформирование </w:t>
      </w:r>
      <w:r w:rsidR="008B0B94" w:rsidRPr="000655E7">
        <w:rPr>
          <w:rFonts w:ascii="Times New Roman" w:eastAsia="Times New Roman" w:hAnsi="Times New Roman"/>
          <w:sz w:val="24"/>
          <w:szCs w:val="24"/>
        </w:rPr>
        <w:t>понятие основных плоских геометрических фигур и их свойств.</w:t>
      </w:r>
    </w:p>
    <w:p w:rsidR="00EC38B5" w:rsidRPr="00775C7B" w:rsidRDefault="008B0B94" w:rsidP="008B0B94">
      <w:pPr>
        <w:pStyle w:val="a4"/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3.содержание  курса геометрии в 11 </w:t>
      </w:r>
      <w:r w:rsidR="00EC38B5" w:rsidRPr="00775C7B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243"/>
        <w:gridCol w:w="1635"/>
      </w:tblGrid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курса Г-</w:t>
            </w:r>
            <w:r w:rsidR="007573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757372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 w:rsidRPr="00775C7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757372" w:rsidP="0075737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Цилиндр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/>
                <w:lang w:eastAsia="ru-RU"/>
              </w:rPr>
              <w:t>онус,шар</w:t>
            </w:r>
            <w:proofErr w:type="spellEnd"/>
          </w:p>
        </w:tc>
        <w:tc>
          <w:tcPr>
            <w:tcW w:w="1635" w:type="dxa"/>
            <w:shd w:val="clear" w:color="auto" w:fill="auto"/>
          </w:tcPr>
          <w:p w:rsidR="00EC38B5" w:rsidRPr="00775C7B" w:rsidRDefault="00757372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757372" w:rsidP="00812C37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Объемы  тел</w:t>
            </w:r>
            <w:r w:rsidR="00EC38B5"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757372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EC38B5"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757372" w:rsidP="00812C37">
            <w:pPr>
              <w:spacing w:after="0" w:line="240" w:lineRule="auto"/>
              <w:ind w:right="-4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Векторы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прстсранстве</w:t>
            </w:r>
            <w:r w:rsidR="00EC38B5"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>тей</w:t>
            </w:r>
            <w:proofErr w:type="spellEnd"/>
            <w:r w:rsidR="00EC38B5"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757372" w:rsidP="0081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координат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вижение</w:t>
            </w:r>
            <w:proofErr w:type="spellEnd"/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573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43" w:type="dxa"/>
            <w:shd w:val="clear" w:color="auto" w:fill="auto"/>
          </w:tcPr>
          <w:p w:rsidR="00EC38B5" w:rsidRPr="00775C7B" w:rsidRDefault="00757372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Итоговое повторение </w:t>
            </w:r>
            <w:r w:rsidR="00EC38B5" w:rsidRPr="00775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573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C38B5" w:rsidRPr="00775C7B" w:rsidTr="00812C37">
        <w:tc>
          <w:tcPr>
            <w:tcW w:w="666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</w:tcPr>
          <w:p w:rsidR="00EC38B5" w:rsidRPr="00775C7B" w:rsidRDefault="00EC38B5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C7B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shd w:val="clear" w:color="auto" w:fill="auto"/>
          </w:tcPr>
          <w:p w:rsidR="00EC38B5" w:rsidRPr="00775C7B" w:rsidRDefault="00757372" w:rsidP="00812C37">
            <w:pPr>
              <w:spacing w:after="0" w:line="240" w:lineRule="auto"/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</w:tbl>
    <w:p w:rsidR="00EC38B5" w:rsidRPr="008B0B94" w:rsidRDefault="00EC38B5" w:rsidP="008B0B94">
      <w:pPr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  <w:t xml:space="preserve">             </w:t>
      </w:r>
      <w:r w:rsidRPr="006D1C34">
        <w:rPr>
          <w:rFonts w:ascii="Times New Roman" w:eastAsia="Times New Roman" w:hAnsi="Times New Roman"/>
          <w:b/>
          <w:color w:val="332B22"/>
          <w:sz w:val="24"/>
          <w:szCs w:val="28"/>
          <w:lang w:eastAsia="ru-RU"/>
        </w:rPr>
        <w:t>4.</w:t>
      </w:r>
      <w:r w:rsidRPr="006D1C34">
        <w:rPr>
          <w:rFonts w:ascii="Times New Roman" w:hAnsi="Times New Roman"/>
          <w:b/>
          <w:sz w:val="24"/>
          <w:szCs w:val="24"/>
        </w:rPr>
        <w:t xml:space="preserve"> </w:t>
      </w:r>
      <w:r w:rsidRPr="00325479">
        <w:rPr>
          <w:rFonts w:ascii="Times New Roman" w:hAnsi="Times New Roman"/>
          <w:b/>
          <w:color w:val="332B22"/>
          <w:sz w:val="24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EC38B5" w:rsidRPr="00180752" w:rsidRDefault="00EC38B5" w:rsidP="00EC38B5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геометрия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</w:t>
      </w:r>
      <w:r w:rsidRPr="003254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среднего общего образования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 в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объёме  68</w:t>
      </w:r>
      <w:r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 часа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34 недели. Согласно календарному учебному гра</w:t>
      </w:r>
      <w:r w:rsidR="00757372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2021-2022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курс программы реализуется за </w:t>
      </w:r>
      <w:r w:rsidR="00757372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7372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РФ определило 4 праздничных дня.</w:t>
      </w:r>
      <w:r w:rsidRPr="00BD02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 реализации программы 1 год.</w:t>
      </w:r>
    </w:p>
    <w:p w:rsidR="007974F2" w:rsidRDefault="00EC38B5" w:rsidP="00D419FF">
      <w:pPr>
        <w:pStyle w:val="a4"/>
        <w:autoSpaceDE w:val="0"/>
        <w:autoSpaceDN w:val="0"/>
        <w:adjustRightInd w:val="0"/>
        <w:spacing w:before="100" w:beforeAutospacing="1" w:after="100" w:afterAutospacing="1"/>
        <w:ind w:left="360"/>
      </w:pPr>
      <w:r w:rsidRPr="00180752">
        <w:rPr>
          <w:rFonts w:ascii="Times New Roman" w:hAnsi="Times New Roman"/>
          <w:sz w:val="24"/>
          <w:szCs w:val="24"/>
        </w:rPr>
        <w:t xml:space="preserve">Составитель: </w:t>
      </w:r>
      <w:r w:rsidR="00D419FF">
        <w:rPr>
          <w:rFonts w:ascii="Times New Roman" w:hAnsi="Times New Roman"/>
          <w:sz w:val="24"/>
          <w:szCs w:val="24"/>
        </w:rPr>
        <w:t xml:space="preserve"> </w:t>
      </w:r>
      <w:r w:rsidR="00D419FF" w:rsidRPr="00700B1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математики  </w:t>
      </w:r>
      <w:r w:rsidR="00757372">
        <w:rPr>
          <w:rFonts w:ascii="Times New Roman" w:eastAsia="Times New Roman" w:hAnsi="Times New Roman"/>
          <w:sz w:val="24"/>
          <w:szCs w:val="24"/>
          <w:lang w:eastAsia="ru-RU"/>
        </w:rPr>
        <w:t>Гринева Татьяна Васильевна</w:t>
      </w:r>
      <w:r w:rsidR="00D419FF" w:rsidRPr="00700B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419FF" w:rsidRPr="007B3E5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7974F2" w:rsidSect="00FD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788"/>
    <w:multiLevelType w:val="hybridMultilevel"/>
    <w:tmpl w:val="C7DE41DE"/>
    <w:lvl w:ilvl="0" w:tplc="68CE085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C35D70"/>
    <w:multiLevelType w:val="hybridMultilevel"/>
    <w:tmpl w:val="9B42AEFE"/>
    <w:lvl w:ilvl="0" w:tplc="6A14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175B"/>
    <w:rsid w:val="000C175B"/>
    <w:rsid w:val="00216066"/>
    <w:rsid w:val="002E390B"/>
    <w:rsid w:val="00715696"/>
    <w:rsid w:val="00757372"/>
    <w:rsid w:val="007974F2"/>
    <w:rsid w:val="008B0B94"/>
    <w:rsid w:val="00913349"/>
    <w:rsid w:val="00D419FF"/>
    <w:rsid w:val="00DD62DB"/>
    <w:rsid w:val="00EC38B5"/>
    <w:rsid w:val="00FD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EBDA-DB4B-419F-BAF2-D7207A4B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1</cp:lastModifiedBy>
  <cp:revision>9</cp:revision>
  <dcterms:created xsi:type="dcterms:W3CDTF">2020-10-19T05:54:00Z</dcterms:created>
  <dcterms:modified xsi:type="dcterms:W3CDTF">2021-10-17T20:23:00Z</dcterms:modified>
</cp:coreProperties>
</file>