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4D6FEA" w:rsidRDefault="00E523C8" w:rsidP="0079514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F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F6767D" w:rsidRPr="004D6F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биологии в </w:t>
      </w:r>
      <w:r w:rsidR="00AA6C91" w:rsidRPr="004D6FE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F6767D" w:rsidRPr="004D6F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  <w:r w:rsidRPr="004D6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523C8" w:rsidRPr="004D6FEA" w:rsidRDefault="00E523C8" w:rsidP="0079514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795148" w:rsidRPr="004D6FE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A79BE" w:rsidRPr="004D6FE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4D6FEA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DA79BE" w:rsidRPr="004D6FE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4D6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E523C8" w:rsidRPr="00E523C8" w:rsidRDefault="00E523C8" w:rsidP="007951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B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</w:t>
      </w:r>
      <w:r w:rsidR="00AA6C9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263AC8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AA6C91" w:rsidRPr="009A7AD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Т.А. Исаевой, Н.И. Романовой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AA6C9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</w:t>
      </w:r>
      <w:r w:rsidR="00795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79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DA7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E523C8" w:rsidRDefault="00E523C8" w:rsidP="00795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7ADC" w:rsidRDefault="00E523C8" w:rsidP="004D6F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="009A7ADC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учащегося представлений об отличительных особенностях живой природы, ее многообразии и эволюции, человеке как биосоциальном существе. Обзор содержания проведен с учетом </w:t>
      </w:r>
      <w:proofErr w:type="spellStart"/>
      <w:r w:rsidR="009A7ADC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="009A7ADC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E523C8" w:rsidRPr="009A7ADC" w:rsidRDefault="00E523C8" w:rsidP="007951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7ADC" w:rsidRDefault="00E523C8" w:rsidP="007951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3856" w:rsidRPr="00E523C8" w:rsidRDefault="00313856" w:rsidP="007951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DC" w:rsidRPr="00DA79BE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Введение (1 ч) </w:t>
      </w:r>
    </w:p>
    <w:p w:rsidR="009A7ADC" w:rsidRPr="00DA79BE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1. Общая характеристика царства растений (3 ч) </w:t>
      </w:r>
    </w:p>
    <w:p w:rsidR="009A7ADC" w:rsidRPr="00DA79BE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2. Клеточное строение растений (4 ч) </w:t>
      </w:r>
    </w:p>
    <w:p w:rsidR="009A7ADC" w:rsidRPr="00DA79BE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9BE">
        <w:rPr>
          <w:rFonts w:ascii="Times New Roman" w:eastAsia="Calibri" w:hAnsi="Times New Roman" w:cs="Times New Roman"/>
          <w:color w:val="000000"/>
          <w:sz w:val="24"/>
          <w:szCs w:val="24"/>
        </w:rPr>
        <w:t>Глава 3. Строение и функции органов цветкового растения (1</w:t>
      </w:r>
      <w:r w:rsidR="004D6FE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DA7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ч) </w:t>
      </w:r>
    </w:p>
    <w:p w:rsidR="009A7ADC" w:rsidRPr="00DA79BE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9BE">
        <w:rPr>
          <w:rFonts w:ascii="Times New Roman" w:eastAsia="Calibri" w:hAnsi="Times New Roman" w:cs="Times New Roman"/>
          <w:color w:val="000000"/>
          <w:sz w:val="24"/>
          <w:szCs w:val="24"/>
        </w:rPr>
        <w:t>Глава 4. Основные отделы царства растений (</w:t>
      </w:r>
      <w:r w:rsidR="004D6FE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DA7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ч) </w:t>
      </w:r>
    </w:p>
    <w:p w:rsidR="009A7ADC" w:rsidRPr="00DA79BE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79BE">
        <w:rPr>
          <w:rFonts w:ascii="Times New Roman" w:eastAsia="Calibri" w:hAnsi="Times New Roman" w:cs="Times New Roman"/>
          <w:color w:val="000000"/>
          <w:sz w:val="24"/>
          <w:szCs w:val="24"/>
        </w:rPr>
        <w:t>Глава 5. Царство Бактерии. Царство Грибы (</w:t>
      </w:r>
      <w:r w:rsidR="008A0E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DA7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ч) </w:t>
      </w:r>
    </w:p>
    <w:p w:rsidR="00795148" w:rsidRPr="00DA79BE" w:rsidRDefault="00795148" w:rsidP="007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523C8" w:rsidRPr="00E523C8" w:rsidRDefault="00E523C8" w:rsidP="007951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9A7ADC" w:rsidRDefault="00E523C8" w:rsidP="0079514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курса </w:t>
      </w:r>
      <w:r w:rsidR="00B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 w:rsidR="00DA79B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DA7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(праздничный день </w:t>
      </w:r>
      <w:r w:rsidR="00DA79B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7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A7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3856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E523C8" w:rsidRPr="00E523C8" w:rsidRDefault="00E523C8" w:rsidP="007951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7951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8A0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 w:rsidR="008A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8A0E9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биологии.</w:t>
      </w:r>
    </w:p>
    <w:p w:rsidR="000131FF" w:rsidRDefault="000131FF" w:rsidP="00795148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221968"/>
    <w:rsid w:val="00263AC8"/>
    <w:rsid w:val="00303DE1"/>
    <w:rsid w:val="00313856"/>
    <w:rsid w:val="004D6FEA"/>
    <w:rsid w:val="00795148"/>
    <w:rsid w:val="008A0E97"/>
    <w:rsid w:val="009A7ADC"/>
    <w:rsid w:val="00A015A2"/>
    <w:rsid w:val="00AA6C91"/>
    <w:rsid w:val="00B40073"/>
    <w:rsid w:val="00D84F23"/>
    <w:rsid w:val="00DA79BE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KAB15</cp:lastModifiedBy>
  <cp:revision>6</cp:revision>
  <dcterms:created xsi:type="dcterms:W3CDTF">2019-10-18T08:04:00Z</dcterms:created>
  <dcterms:modified xsi:type="dcterms:W3CDTF">2021-10-14T11:11:00Z</dcterms:modified>
</cp:coreProperties>
</file>