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F4" w:rsidRPr="00FD5A4B" w:rsidRDefault="00A310F4" w:rsidP="005A116D">
      <w:pPr>
        <w:spacing w:line="240" w:lineRule="auto"/>
        <w:ind w:left="-709"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FD5A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Аннотация к рабочей программе по литературе в </w:t>
      </w:r>
      <w:r w:rsidR="00C85D4E" w:rsidRPr="00FD5A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6</w:t>
      </w:r>
      <w:r w:rsidR="003178D9" w:rsidRPr="00FD5A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«А», </w:t>
      </w:r>
      <w:r w:rsidRPr="00FD5A4B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C85D4E" w:rsidRPr="00FD5A4B">
        <w:rPr>
          <w:rFonts w:ascii="Times New Roman" w:hAnsi="Times New Roman"/>
          <w:b/>
          <w:bCs/>
          <w:color w:val="000000" w:themeColor="text1"/>
          <w:sz w:val="24"/>
          <w:szCs w:val="24"/>
        </w:rPr>
        <w:t>Б</w:t>
      </w:r>
      <w:r w:rsidR="003178D9" w:rsidRPr="00FD5A4B">
        <w:rPr>
          <w:rFonts w:ascii="Times New Roman" w:hAnsi="Times New Roman"/>
          <w:b/>
          <w:bCs/>
          <w:color w:val="000000" w:themeColor="text1"/>
          <w:sz w:val="24"/>
          <w:szCs w:val="24"/>
        </w:rPr>
        <w:t>» классах</w:t>
      </w:r>
      <w:r w:rsidRPr="00FD5A4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A310F4" w:rsidRPr="00FD5A4B" w:rsidRDefault="00A310F4" w:rsidP="0003649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A4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20</w:t>
      </w:r>
      <w:r w:rsidR="00C85D4E" w:rsidRPr="00FD5A4B">
        <w:rPr>
          <w:rFonts w:ascii="Times New Roman" w:hAnsi="Times New Roman"/>
          <w:b/>
          <w:bCs/>
          <w:color w:val="000000" w:themeColor="text1"/>
          <w:sz w:val="24"/>
          <w:szCs w:val="24"/>
        </w:rPr>
        <w:t>20-2021</w:t>
      </w:r>
      <w:r w:rsidRPr="00FD5A4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A310F4" w:rsidRPr="00FD5A4B" w:rsidRDefault="00C85D4E" w:rsidP="0003649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A4B">
        <w:rPr>
          <w:rFonts w:ascii="Times New Roman" w:eastAsia="Times New Roman" w:hAnsi="Times New Roman"/>
          <w:sz w:val="24"/>
          <w:szCs w:val="24"/>
          <w:lang w:eastAsia="en-GB"/>
        </w:rPr>
        <w:t>Рабочая  программа для 6</w:t>
      </w:r>
      <w:r w:rsidR="00A310F4" w:rsidRPr="00FD5A4B">
        <w:rPr>
          <w:rFonts w:ascii="Times New Roman" w:eastAsia="Times New Roman" w:hAnsi="Times New Roman"/>
          <w:sz w:val="24"/>
          <w:szCs w:val="24"/>
          <w:lang w:eastAsia="en-GB"/>
        </w:rPr>
        <w:t xml:space="preserve"> класса по литературе составлена на основе Федерального государственного образовательного стандарта, примерной программы по литературе среднего (полного)  общего образования, авторской программы курса по литературе для  5-9 классов общеобразовательных учреждений под редакцией Б.А. Ланина, М.: </w:t>
      </w:r>
      <w:proofErr w:type="spellStart"/>
      <w:r w:rsidR="00A310F4" w:rsidRPr="00FD5A4B">
        <w:rPr>
          <w:rFonts w:ascii="Times New Roman" w:eastAsia="Times New Roman" w:hAnsi="Times New Roman"/>
          <w:sz w:val="24"/>
          <w:szCs w:val="24"/>
          <w:lang w:eastAsia="en-GB"/>
        </w:rPr>
        <w:t>Вентана</w:t>
      </w:r>
      <w:proofErr w:type="spellEnd"/>
      <w:r w:rsidR="00A310F4" w:rsidRPr="00FD5A4B">
        <w:rPr>
          <w:rFonts w:ascii="Times New Roman" w:eastAsia="Times New Roman" w:hAnsi="Times New Roman"/>
          <w:sz w:val="24"/>
          <w:szCs w:val="24"/>
          <w:lang w:eastAsia="en-GB"/>
        </w:rPr>
        <w:t xml:space="preserve">-Граф, 2012 , </w:t>
      </w:r>
      <w:r w:rsidR="00A310F4" w:rsidRPr="00FD5A4B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адаптирована для детей с ОВЗ (ЗПР).</w:t>
      </w:r>
      <w:r w:rsidR="00A310F4" w:rsidRPr="00FD5A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310F4" w:rsidRPr="00FD5A4B" w:rsidRDefault="00A310F4" w:rsidP="0003649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D5A4B">
        <w:rPr>
          <w:b/>
          <w:bCs/>
          <w:color w:val="000000"/>
        </w:rPr>
        <w:t>Цели</w:t>
      </w:r>
      <w:r w:rsidRPr="00FD5A4B">
        <w:rPr>
          <w:color w:val="000000"/>
        </w:rPr>
        <w:t>: Воспитание духовно развитой личности, гражданского сознания, чувства патриотизма, любви и уважения к литературе и ценностям отечественной культуры, развитие эмоционального восприятия художественного текста, образного и аналитического мышления, освоение текстов художественных произведений в единстве содержания и формы, основных теоретико – литературных понятий.</w:t>
      </w:r>
    </w:p>
    <w:p w:rsidR="00A310F4" w:rsidRPr="00FD5A4B" w:rsidRDefault="00A310F4" w:rsidP="0003649B">
      <w:pPr>
        <w:pStyle w:val="a5"/>
        <w:shd w:val="clear" w:color="auto" w:fill="FFFFFF"/>
        <w:spacing w:after="0" w:afterAutospacing="0"/>
        <w:rPr>
          <w:color w:val="000000"/>
        </w:rPr>
      </w:pPr>
      <w:r w:rsidRPr="00FD5A4B">
        <w:rPr>
          <w:b/>
          <w:color w:val="000000" w:themeColor="text1"/>
        </w:rPr>
        <w:t>Содержание учебного предмета:</w:t>
      </w:r>
    </w:p>
    <w:p w:rsidR="00C85D4E" w:rsidRPr="00FD5A4B" w:rsidRDefault="00C85D4E" w:rsidP="00C85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A4B">
        <w:rPr>
          <w:rFonts w:ascii="Times New Roman" w:eastAsia="Times New Roman" w:hAnsi="Times New Roman"/>
          <w:sz w:val="24"/>
          <w:szCs w:val="24"/>
          <w:lang w:eastAsia="ru-RU"/>
        </w:rPr>
        <w:t>Введение – 1 ч.</w:t>
      </w:r>
    </w:p>
    <w:p w:rsidR="00C85D4E" w:rsidRPr="00FD5A4B" w:rsidRDefault="00C85D4E" w:rsidP="00C85D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Истоки литературы. Фольклор – 1 ч.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Лирические и эпические жанры фольклора (былины, сказки, предания, легенды)</w:t>
      </w:r>
    </w:p>
    <w:p w:rsidR="00C85D4E" w:rsidRPr="00FD5A4B" w:rsidRDefault="00C85D4E" w:rsidP="00C85D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Героический эпос – 9 ч.</w:t>
      </w:r>
    </w:p>
    <w:p w:rsidR="00C85D4E" w:rsidRPr="00FD5A4B" w:rsidRDefault="00C85D4E" w:rsidP="00C85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A4B">
        <w:rPr>
          <w:rFonts w:ascii="Times New Roman" w:hAnsi="Times New Roman"/>
          <w:sz w:val="24"/>
          <w:szCs w:val="24"/>
        </w:rPr>
        <w:t>Былинные богатыри как выразители народного идеала, их сила и скромность.</w:t>
      </w:r>
    </w:p>
    <w:p w:rsidR="00C85D4E" w:rsidRPr="00FD5A4B" w:rsidRDefault="00C85D4E" w:rsidP="00C85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A4B">
        <w:rPr>
          <w:rFonts w:ascii="Times New Roman" w:eastAsia="Times New Roman" w:hAnsi="Times New Roman"/>
          <w:sz w:val="24"/>
          <w:szCs w:val="24"/>
          <w:lang w:eastAsia="ru-RU"/>
        </w:rPr>
        <w:t>Баллада – 3 ч.</w:t>
      </w:r>
    </w:p>
    <w:p w:rsidR="00C85D4E" w:rsidRPr="00FD5A4B" w:rsidRDefault="00C85D4E" w:rsidP="00C85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A4B">
        <w:rPr>
          <w:rFonts w:ascii="Times New Roman" w:eastAsia="Times New Roman" w:hAnsi="Times New Roman"/>
          <w:sz w:val="24"/>
          <w:szCs w:val="24"/>
          <w:lang w:eastAsia="ru-RU"/>
        </w:rPr>
        <w:t>А.С. Пушкин «Песнь о вещем Олеге» - 3 ч.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Литературная сказка  - 12 Ч.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 xml:space="preserve">А.Н. Островский, В.М. Гаршин, В.А. </w:t>
      </w:r>
      <w:proofErr w:type="spellStart"/>
      <w:r w:rsidRPr="00FD5A4B">
        <w:rPr>
          <w:rFonts w:ascii="Times New Roman" w:hAnsi="Times New Roman"/>
          <w:sz w:val="24"/>
          <w:szCs w:val="24"/>
        </w:rPr>
        <w:t>Кавершин</w:t>
      </w:r>
      <w:proofErr w:type="spellEnd"/>
      <w:r w:rsidRPr="00FD5A4B">
        <w:rPr>
          <w:rFonts w:ascii="Times New Roman" w:hAnsi="Times New Roman"/>
          <w:sz w:val="24"/>
          <w:szCs w:val="24"/>
        </w:rPr>
        <w:t>, А де Сент-Экзюпери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Литературная песня  - 2 ч.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А.В. Кольцов.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Воображение и мечта в литературе: путешествия, приключения, детектив -12 ч.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 xml:space="preserve">Д. Дефо, А. Грин, Э.А. </w:t>
      </w:r>
      <w:proofErr w:type="gramStart"/>
      <w:r w:rsidRPr="00FD5A4B">
        <w:rPr>
          <w:rFonts w:ascii="Times New Roman" w:hAnsi="Times New Roman"/>
          <w:sz w:val="24"/>
          <w:szCs w:val="24"/>
        </w:rPr>
        <w:t>По</w:t>
      </w:r>
      <w:proofErr w:type="gramEnd"/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Наедине с поэтом. Стихи о природе и о природе творчества -.16 ч.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А.С. Пушкин, С. Есенин, Е.А. Баратынский, М.Ю. Лермонтов, Б.Л. Пастернак, Д.С. Самойлов, Е.А. Евтушенко, Б.Ш. Окуджава, В.Ф. Ходасевич, М.И. Цветаева, В.В. Маяковский.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Страницы классики  -16 ч.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А.С. Пушкин, М.Ю. Лермонтов, Н.В. Гоголь, И.С. Тургенев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>Среди ровесников - 23 ч.</w:t>
      </w:r>
    </w:p>
    <w:p w:rsidR="00C85D4E" w:rsidRPr="00FD5A4B" w:rsidRDefault="00C85D4E" w:rsidP="00C85D4E">
      <w:pPr>
        <w:spacing w:after="0"/>
        <w:rPr>
          <w:rFonts w:ascii="Times New Roman" w:hAnsi="Times New Roman"/>
          <w:sz w:val="24"/>
          <w:szCs w:val="24"/>
        </w:rPr>
      </w:pPr>
      <w:r w:rsidRPr="00FD5A4B">
        <w:rPr>
          <w:rFonts w:ascii="Times New Roman" w:hAnsi="Times New Roman"/>
          <w:sz w:val="24"/>
          <w:szCs w:val="24"/>
        </w:rPr>
        <w:t xml:space="preserve">С.Т. Аксаков, Л.Н. Толстой, М. Горький, Ю.Я. Яковлев, А.Г. Алексин, В.К. </w:t>
      </w:r>
      <w:proofErr w:type="spellStart"/>
      <w:r w:rsidRPr="00FD5A4B">
        <w:rPr>
          <w:rFonts w:ascii="Times New Roman" w:hAnsi="Times New Roman"/>
          <w:sz w:val="24"/>
          <w:szCs w:val="24"/>
        </w:rPr>
        <w:t>Железников</w:t>
      </w:r>
      <w:proofErr w:type="spellEnd"/>
      <w:r w:rsidRPr="00FD5A4B">
        <w:rPr>
          <w:rFonts w:ascii="Times New Roman" w:hAnsi="Times New Roman"/>
          <w:sz w:val="24"/>
          <w:szCs w:val="24"/>
        </w:rPr>
        <w:t xml:space="preserve">, Ю.П. </w:t>
      </w:r>
      <w:proofErr w:type="spellStart"/>
      <w:r w:rsidRPr="00FD5A4B">
        <w:rPr>
          <w:rFonts w:ascii="Times New Roman" w:hAnsi="Times New Roman"/>
          <w:sz w:val="24"/>
          <w:szCs w:val="24"/>
        </w:rPr>
        <w:t>Мориц</w:t>
      </w:r>
      <w:proofErr w:type="spellEnd"/>
    </w:p>
    <w:p w:rsidR="00C85D4E" w:rsidRPr="00FD5A4B" w:rsidRDefault="00C85D4E" w:rsidP="00C85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D5A4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D5A4B">
        <w:rPr>
          <w:rFonts w:ascii="Times New Roman" w:eastAsia="Times New Roman" w:hAnsi="Times New Roman"/>
          <w:sz w:val="24"/>
          <w:szCs w:val="24"/>
          <w:lang w:eastAsia="ru-RU"/>
        </w:rPr>
        <w:t>/р (сочинения, творческие работы) – 8 ч., к/р – 2 ч.</w:t>
      </w:r>
    </w:p>
    <w:p w:rsidR="00C85D4E" w:rsidRPr="00FD5A4B" w:rsidRDefault="00C85D4E" w:rsidP="00C85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A4B">
        <w:rPr>
          <w:rFonts w:ascii="Times New Roman" w:eastAsia="Times New Roman" w:hAnsi="Times New Roman"/>
          <w:sz w:val="24"/>
          <w:szCs w:val="24"/>
          <w:lang w:eastAsia="ru-RU"/>
        </w:rPr>
        <w:t xml:space="preserve">К/к – 5 ч., </w:t>
      </w:r>
      <w:proofErr w:type="gramStart"/>
      <w:r w:rsidRPr="00FD5A4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D5A4B">
        <w:rPr>
          <w:rFonts w:ascii="Times New Roman" w:eastAsia="Times New Roman" w:hAnsi="Times New Roman"/>
          <w:sz w:val="24"/>
          <w:szCs w:val="24"/>
          <w:lang w:eastAsia="ru-RU"/>
        </w:rPr>
        <w:t>/к – 16 ч.</w:t>
      </w:r>
    </w:p>
    <w:p w:rsidR="00A310F4" w:rsidRPr="00FD5A4B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0F4" w:rsidRPr="00FD5A4B" w:rsidRDefault="00A310F4" w:rsidP="0003649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310F4" w:rsidRPr="00FD5A4B" w:rsidRDefault="00A310F4" w:rsidP="0003649B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A4B">
        <w:rPr>
          <w:rFonts w:ascii="Times New Roman" w:hAnsi="Times New Roman"/>
          <w:b/>
          <w:color w:val="000000" w:themeColor="text1"/>
          <w:sz w:val="24"/>
          <w:szCs w:val="24"/>
        </w:rPr>
        <w:t>Место учебного предмета  в учебном плане</w:t>
      </w:r>
      <w:r w:rsidR="0003649B" w:rsidRPr="00FD5A4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310F4" w:rsidRPr="00FD5A4B" w:rsidRDefault="00A310F4" w:rsidP="0003649B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A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Pr="00FD5A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литературы на этапе основного общего образования в </w:t>
      </w:r>
      <w:r w:rsidR="00C85D4E" w:rsidRPr="00FD5A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FD5A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классе в объеме </w:t>
      </w:r>
      <w:r w:rsidR="00C85D4E" w:rsidRPr="00FD5A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105</w:t>
      </w:r>
      <w:r w:rsidRPr="00FD5A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учебный год в МБОУ Тацинская СОШ № 3 курс программы реализуется за </w:t>
      </w:r>
      <w:r w:rsidR="00C85D4E" w:rsidRPr="00FD5A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105</w:t>
      </w:r>
      <w:r w:rsidRPr="00FD5A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часов. Учебный материал изучается в полном объеме.</w:t>
      </w:r>
    </w:p>
    <w:p w:rsidR="00946BA1" w:rsidRPr="00FD5A4B" w:rsidRDefault="003178D9" w:rsidP="0003649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FD5A4B">
        <w:rPr>
          <w:rFonts w:ascii="Times New Roman" w:hAnsi="Times New Roman"/>
          <w:b/>
          <w:color w:val="000000" w:themeColor="text1"/>
          <w:sz w:val="24"/>
          <w:szCs w:val="24"/>
        </w:rPr>
        <w:t>Составители</w:t>
      </w:r>
      <w:r w:rsidR="00A310F4" w:rsidRPr="00FD5A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A310F4" w:rsidRPr="00FD5A4B">
        <w:rPr>
          <w:rFonts w:ascii="Times New Roman" w:hAnsi="Times New Roman"/>
          <w:color w:val="000000" w:themeColor="text1"/>
          <w:sz w:val="24"/>
          <w:szCs w:val="24"/>
        </w:rPr>
        <w:t>Голоборщева</w:t>
      </w:r>
      <w:proofErr w:type="spellEnd"/>
      <w:r w:rsidR="00A310F4" w:rsidRPr="00FD5A4B">
        <w:rPr>
          <w:rFonts w:ascii="Times New Roman" w:hAnsi="Times New Roman"/>
          <w:color w:val="000000" w:themeColor="text1"/>
          <w:sz w:val="24"/>
          <w:szCs w:val="24"/>
        </w:rPr>
        <w:t xml:space="preserve"> Наталья Сергеевна, учит</w:t>
      </w:r>
      <w:r w:rsidRPr="00FD5A4B">
        <w:rPr>
          <w:rFonts w:ascii="Times New Roman" w:hAnsi="Times New Roman"/>
          <w:color w:val="000000" w:themeColor="text1"/>
          <w:sz w:val="24"/>
          <w:szCs w:val="24"/>
        </w:rPr>
        <w:t>ель русского языка и литературы, Костенюкова Нина Васильевна, учитель русского языка и литературы.</w:t>
      </w:r>
      <w:bookmarkEnd w:id="0"/>
    </w:p>
    <w:sectPr w:rsidR="00946BA1" w:rsidRPr="00FD5A4B" w:rsidSect="005A116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4"/>
    <w:rsid w:val="0003649B"/>
    <w:rsid w:val="003178D9"/>
    <w:rsid w:val="005A116D"/>
    <w:rsid w:val="00946BA1"/>
    <w:rsid w:val="00A310F4"/>
    <w:rsid w:val="00C85D4E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10F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31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3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10F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31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3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5</cp:revision>
  <dcterms:created xsi:type="dcterms:W3CDTF">2019-10-17T16:05:00Z</dcterms:created>
  <dcterms:modified xsi:type="dcterms:W3CDTF">2020-12-09T07:35:00Z</dcterms:modified>
</cp:coreProperties>
</file>