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B4" w:rsidRPr="0041213A" w:rsidRDefault="00D470B4" w:rsidP="0041213A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Аннотация к рабочей программе  по ОБЖ</w:t>
      </w:r>
    </w:p>
    <w:p w:rsidR="00D470B4" w:rsidRPr="0041213A" w:rsidRDefault="00D470B4" w:rsidP="0041213A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9 класс</w:t>
      </w:r>
    </w:p>
    <w:p w:rsidR="00D470B4" w:rsidRPr="0041213A" w:rsidRDefault="006E3002" w:rsidP="0041213A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2020-2021</w:t>
      </w:r>
      <w:r w:rsidR="00D470B4"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 xml:space="preserve"> учебный год.</w:t>
      </w:r>
    </w:p>
    <w:p w:rsidR="00D470B4" w:rsidRPr="0041213A" w:rsidRDefault="00D470B4" w:rsidP="0041213A">
      <w:pPr>
        <w:spacing w:after="0"/>
        <w:jc w:val="both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</w:p>
    <w:p w:rsidR="00D470B4" w:rsidRPr="0041213A" w:rsidRDefault="00D470B4" w:rsidP="0041213A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</w:pPr>
      <w:r w:rsidRPr="0041213A"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F946E7" w:rsidRPr="0041213A" w:rsidRDefault="00D470B4" w:rsidP="004121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412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ОБЖ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</w:t>
      </w:r>
      <w:r w:rsidRPr="00412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общего образования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9  классе в объёме  34 часа, 1 час в неделю, 34 недели. Учебный материал изучается в полном объеме. Срок реализации программы 1 год.</w:t>
      </w:r>
    </w:p>
    <w:p w:rsidR="0041213A" w:rsidRPr="0041213A" w:rsidRDefault="0041213A" w:rsidP="0041213A">
      <w:pPr>
        <w:pStyle w:val="21"/>
        <w:shd w:val="clear" w:color="auto" w:fill="auto"/>
        <w:spacing w:before="0"/>
        <w:ind w:right="2120"/>
        <w:jc w:val="both"/>
        <w:rPr>
          <w:sz w:val="28"/>
          <w:szCs w:val="28"/>
        </w:rPr>
      </w:pPr>
      <w:r w:rsidRPr="0041213A">
        <w:rPr>
          <w:rStyle w:val="2"/>
          <w:b/>
          <w:bCs/>
          <w:color w:val="000000"/>
          <w:sz w:val="28"/>
          <w:szCs w:val="28"/>
        </w:rPr>
        <w:t>Личностные результаты обучения: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понимания ценности здорового и безопасного образа жизни;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41213A">
        <w:rPr>
          <w:rStyle w:val="1"/>
          <w:color w:val="000000"/>
          <w:sz w:val="28"/>
          <w:szCs w:val="28"/>
        </w:rPr>
        <w:t>способности</w:t>
      </w:r>
      <w:proofErr w:type="gramEnd"/>
      <w:r w:rsidRPr="0041213A">
        <w:rPr>
          <w:rStyle w:val="1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осознание значения семьи в жизни человека и общества, принятие </w:t>
      </w:r>
      <w:r w:rsidRPr="0041213A">
        <w:rPr>
          <w:rStyle w:val="1"/>
          <w:color w:val="000000"/>
          <w:sz w:val="28"/>
          <w:szCs w:val="28"/>
        </w:rPr>
        <w:lastRenderedPageBreak/>
        <w:t>ценности семейной жизни, уважительное и заботливое отношение к членам своей семьи;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after="335" w:line="274" w:lineRule="exact"/>
        <w:ind w:left="740" w:right="20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41213A">
        <w:rPr>
          <w:rStyle w:val="1"/>
          <w:color w:val="000000"/>
          <w:sz w:val="28"/>
          <w:szCs w:val="28"/>
        </w:rPr>
        <w:t xml:space="preserve">формирование </w:t>
      </w:r>
      <w:proofErr w:type="spellStart"/>
      <w:r w:rsidRPr="0041213A">
        <w:rPr>
          <w:rStyle w:val="1"/>
          <w:color w:val="000000"/>
          <w:sz w:val="28"/>
          <w:szCs w:val="28"/>
        </w:rPr>
        <w:t>антиэкстремистского</w:t>
      </w:r>
      <w:proofErr w:type="spellEnd"/>
      <w:r w:rsidRPr="0041213A">
        <w:rPr>
          <w:rStyle w:val="1"/>
          <w:color w:val="000000"/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1213A" w:rsidRPr="0041213A" w:rsidRDefault="0041213A" w:rsidP="0041213A">
      <w:pPr>
        <w:pStyle w:val="21"/>
        <w:shd w:val="clear" w:color="auto" w:fill="auto"/>
        <w:spacing w:before="0" w:after="207" w:line="230" w:lineRule="exact"/>
        <w:ind w:left="20"/>
        <w:jc w:val="both"/>
        <w:rPr>
          <w:sz w:val="28"/>
          <w:szCs w:val="28"/>
        </w:rPr>
      </w:pPr>
      <w:r w:rsidRPr="0041213A">
        <w:rPr>
          <w:rStyle w:val="2"/>
          <w:b/>
          <w:bCs/>
          <w:color w:val="000000"/>
          <w:sz w:val="28"/>
          <w:szCs w:val="28"/>
        </w:rPr>
        <w:t>Предметные результаты обучения: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69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понимание необходимости подготовки граждан к военной службе;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формирование </w:t>
      </w:r>
      <w:proofErr w:type="spellStart"/>
      <w:r w:rsidRPr="0041213A">
        <w:rPr>
          <w:rStyle w:val="1"/>
          <w:color w:val="000000"/>
          <w:sz w:val="28"/>
          <w:szCs w:val="28"/>
        </w:rPr>
        <w:t>антиэкстремистской</w:t>
      </w:r>
      <w:proofErr w:type="spellEnd"/>
      <w:r w:rsidRPr="0041213A">
        <w:rPr>
          <w:rStyle w:val="1"/>
          <w:color w:val="000000"/>
          <w:sz w:val="28"/>
          <w:szCs w:val="28"/>
        </w:rPr>
        <w:t xml:space="preserve"> и антитеррористической личностной позиции;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41213A">
        <w:rPr>
          <w:rStyle w:val="1"/>
          <w:color w:val="000000"/>
          <w:sz w:val="28"/>
          <w:szCs w:val="28"/>
        </w:rPr>
        <w:t>терроризм</w:t>
      </w:r>
      <w:proofErr w:type="gramEnd"/>
      <w:r w:rsidRPr="0041213A">
        <w:rPr>
          <w:rStyle w:val="1"/>
          <w:color w:val="000000"/>
          <w:sz w:val="28"/>
          <w:szCs w:val="28"/>
        </w:rPr>
        <w:t xml:space="preserve"> и их последствия для личности, общества и государства;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оказать первую помощь пострадавшим;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after="275"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41213A" w:rsidRPr="0041213A" w:rsidRDefault="0041213A" w:rsidP="0041213A">
      <w:pPr>
        <w:pStyle w:val="11"/>
        <w:keepNext/>
        <w:keepLines/>
        <w:shd w:val="clear" w:color="auto" w:fill="auto"/>
        <w:spacing w:before="0" w:after="254" w:line="230" w:lineRule="exact"/>
        <w:ind w:left="20"/>
        <w:rPr>
          <w:sz w:val="28"/>
          <w:szCs w:val="28"/>
        </w:rPr>
      </w:pPr>
      <w:bookmarkStart w:id="0" w:name="bookmark1"/>
      <w:proofErr w:type="spellStart"/>
      <w:r w:rsidRPr="0041213A">
        <w:rPr>
          <w:rStyle w:val="10"/>
          <w:b/>
          <w:bCs/>
          <w:color w:val="000000"/>
          <w:sz w:val="28"/>
          <w:szCs w:val="28"/>
        </w:rPr>
        <w:t>Метапредметными</w:t>
      </w:r>
      <w:proofErr w:type="spellEnd"/>
      <w:r w:rsidRPr="0041213A">
        <w:rPr>
          <w:rStyle w:val="10"/>
          <w:b/>
          <w:bCs/>
          <w:color w:val="000000"/>
          <w:sz w:val="28"/>
          <w:szCs w:val="28"/>
        </w:rPr>
        <w:t xml:space="preserve"> результатами обучения:</w:t>
      </w:r>
      <w:bookmarkEnd w:id="0"/>
    </w:p>
    <w:p w:rsidR="0041213A" w:rsidRPr="0041213A" w:rsidRDefault="0041213A" w:rsidP="0041213A">
      <w:pPr>
        <w:pStyle w:val="a3"/>
        <w:shd w:val="clear" w:color="auto" w:fill="auto"/>
        <w:spacing w:after="244" w:line="278" w:lineRule="exact"/>
        <w:ind w:left="20" w:right="20" w:firstLine="0"/>
        <w:rPr>
          <w:sz w:val="28"/>
          <w:szCs w:val="28"/>
        </w:rPr>
      </w:pPr>
      <w:r w:rsidRPr="0041213A">
        <w:rPr>
          <w:rStyle w:val="a4"/>
          <w:color w:val="000000"/>
          <w:sz w:val="28"/>
          <w:szCs w:val="28"/>
        </w:rPr>
        <w:t>Регулятивные УУД</w:t>
      </w:r>
      <w:r w:rsidRPr="0041213A">
        <w:rPr>
          <w:rStyle w:val="20"/>
          <w:color w:val="000000"/>
          <w:sz w:val="28"/>
          <w:szCs w:val="28"/>
        </w:rPr>
        <w:t>:</w:t>
      </w:r>
      <w:r w:rsidRPr="0041213A">
        <w:rPr>
          <w:rStyle w:val="1"/>
          <w:color w:val="000000"/>
          <w:sz w:val="28"/>
          <w:szCs w:val="28"/>
        </w:rP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lastRenderedPageBreak/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after="275" w:line="274" w:lineRule="exact"/>
        <w:ind w:left="740" w:right="20"/>
        <w:rPr>
          <w:rStyle w:val="30"/>
          <w:i w:val="0"/>
          <w:iCs w:val="0"/>
          <w:sz w:val="28"/>
          <w:szCs w:val="28"/>
          <w:u w:val="none"/>
          <w:shd w:val="clear" w:color="auto" w:fill="auto"/>
        </w:rPr>
      </w:pPr>
      <w:r w:rsidRPr="0041213A">
        <w:rPr>
          <w:rStyle w:val="1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1213A" w:rsidRPr="0041213A" w:rsidRDefault="0041213A" w:rsidP="0041213A">
      <w:pPr>
        <w:pStyle w:val="31"/>
        <w:shd w:val="clear" w:color="auto" w:fill="auto"/>
        <w:spacing w:before="0" w:after="263" w:line="230" w:lineRule="exact"/>
        <w:ind w:left="20"/>
        <w:rPr>
          <w:sz w:val="28"/>
          <w:szCs w:val="28"/>
        </w:rPr>
      </w:pPr>
      <w:r w:rsidRPr="0041213A">
        <w:rPr>
          <w:rStyle w:val="30"/>
          <w:i/>
          <w:iCs/>
          <w:color w:val="000000"/>
          <w:sz w:val="28"/>
          <w:szCs w:val="28"/>
        </w:rPr>
        <w:t>Познавательные УУД: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proofErr w:type="gramStart"/>
      <w:r w:rsidRPr="0041213A">
        <w:rPr>
          <w:rStyle w:val="1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after="275"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41213A" w:rsidRPr="0041213A" w:rsidRDefault="0041213A" w:rsidP="0041213A">
      <w:pPr>
        <w:pStyle w:val="31"/>
        <w:shd w:val="clear" w:color="auto" w:fill="auto"/>
        <w:spacing w:before="0" w:after="263" w:line="230" w:lineRule="exact"/>
        <w:ind w:left="20"/>
        <w:rPr>
          <w:sz w:val="28"/>
          <w:szCs w:val="28"/>
        </w:rPr>
      </w:pPr>
      <w:r w:rsidRPr="0041213A">
        <w:rPr>
          <w:rStyle w:val="30"/>
          <w:i/>
          <w:iCs/>
          <w:color w:val="000000"/>
          <w:sz w:val="28"/>
          <w:szCs w:val="28"/>
        </w:rPr>
        <w:t>Коммуникативные УУД</w:t>
      </w:r>
      <w:r w:rsidRPr="0041213A">
        <w:rPr>
          <w:rStyle w:val="3"/>
          <w:i/>
          <w:iCs/>
          <w:color w:val="000000"/>
          <w:sz w:val="28"/>
          <w:szCs w:val="28"/>
        </w:rPr>
        <w:t>: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after="275"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1213A" w:rsidRP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. Преодоление естественных препятствий. Рациональное распределение группового снаряжения между участниками похода. Требования к составлению графика движения туристской группы. Туризм и экология окружающей среды. Обеспечение безопасности при переправах через реки. Способы переправы через водотоки (реки): «вброд», «на </w:t>
      </w:r>
      <w:proofErr w:type="spellStart"/>
      <w:r w:rsidRPr="0041213A">
        <w:rPr>
          <w:rStyle w:val="1"/>
          <w:color w:val="000000"/>
          <w:sz w:val="28"/>
          <w:szCs w:val="28"/>
        </w:rPr>
        <w:t>плавсредствах</w:t>
      </w:r>
      <w:proofErr w:type="spellEnd"/>
      <w:r w:rsidRPr="0041213A">
        <w:rPr>
          <w:rStyle w:val="1"/>
          <w:color w:val="000000"/>
          <w:sz w:val="28"/>
          <w:szCs w:val="28"/>
        </w:rPr>
        <w:t>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</w:t>
      </w:r>
    </w:p>
    <w:p w:rsidR="0041213A" w:rsidRP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Если турист отстал от группы... Алгоритм (правила) обеспечения собственной безопасности туриста, который оказался в лесу один (отстал от группы). Состав индивидуального аварийного набора </w:t>
      </w:r>
      <w:r w:rsidRPr="0041213A">
        <w:rPr>
          <w:rStyle w:val="1"/>
          <w:color w:val="000000"/>
          <w:sz w:val="28"/>
          <w:szCs w:val="28"/>
        </w:rPr>
        <w:lastRenderedPageBreak/>
        <w:t>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 бивуаку туристской группы при организации вынужденной остановки на ночлег. Типы костров, используемых в туризме, и их назначение. Правила разведения костров.</w:t>
      </w:r>
    </w:p>
    <w:p w:rsidR="0041213A" w:rsidRP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Подготовка к водному туристскому походу. Правила безопасного поведения в водном походе. Требования к специальному личному туристскому снаряжению в водном походе. Правила безопасности в путешествиях с использованием </w:t>
      </w:r>
      <w:proofErr w:type="spellStart"/>
      <w:r w:rsidRPr="0041213A">
        <w:rPr>
          <w:rStyle w:val="1"/>
          <w:color w:val="000000"/>
          <w:sz w:val="28"/>
          <w:szCs w:val="28"/>
        </w:rPr>
        <w:t>плавсредств</w:t>
      </w:r>
      <w:proofErr w:type="spellEnd"/>
      <w:r w:rsidRPr="0041213A">
        <w:rPr>
          <w:rStyle w:val="1"/>
          <w:color w:val="000000"/>
          <w:sz w:val="28"/>
          <w:szCs w:val="28"/>
        </w:rPr>
        <w:t>.</w:t>
      </w:r>
    </w:p>
    <w:p w:rsid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rStyle w:val="1"/>
          <w:color w:val="000000"/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Узлы в туристском походе. Функции, свойства и особенности узлов, используемых туристами в путешествиях. Требования к узлам, продиктованные практикой их применения в походных условиях. Положительные качества и недостатки разных видов узлов, используемых в походах.</w:t>
      </w:r>
    </w:p>
    <w:p w:rsid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rStyle w:val="1"/>
          <w:color w:val="000000"/>
          <w:sz w:val="28"/>
          <w:szCs w:val="28"/>
        </w:rPr>
      </w:pPr>
    </w:p>
    <w:p w:rsidR="0041213A" w:rsidRP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b/>
          <w:sz w:val="28"/>
          <w:szCs w:val="28"/>
        </w:rPr>
      </w:pPr>
      <w:r w:rsidRPr="0041213A">
        <w:rPr>
          <w:rStyle w:val="1"/>
          <w:b/>
          <w:color w:val="000000"/>
          <w:sz w:val="28"/>
          <w:szCs w:val="28"/>
        </w:rPr>
        <w:t>Составитель :</w:t>
      </w:r>
      <w:r w:rsidR="006E3002">
        <w:rPr>
          <w:rStyle w:val="1"/>
          <w:b/>
          <w:color w:val="000000"/>
          <w:sz w:val="28"/>
          <w:szCs w:val="28"/>
        </w:rPr>
        <w:t xml:space="preserve"> учитель</w:t>
      </w:r>
      <w:r w:rsidRPr="0041213A">
        <w:rPr>
          <w:rStyle w:val="1"/>
          <w:b/>
          <w:color w:val="000000"/>
          <w:sz w:val="28"/>
          <w:szCs w:val="28"/>
        </w:rPr>
        <w:t xml:space="preserve"> ОБЖ </w:t>
      </w:r>
      <w:proofErr w:type="spellStart"/>
      <w:r w:rsidRPr="0041213A">
        <w:rPr>
          <w:rStyle w:val="1"/>
          <w:b/>
          <w:color w:val="000000"/>
          <w:sz w:val="28"/>
          <w:szCs w:val="28"/>
        </w:rPr>
        <w:t>Бударин</w:t>
      </w:r>
      <w:proofErr w:type="spellEnd"/>
      <w:r w:rsidRPr="0041213A">
        <w:rPr>
          <w:rStyle w:val="1"/>
          <w:b/>
          <w:color w:val="000000"/>
          <w:sz w:val="28"/>
          <w:szCs w:val="28"/>
        </w:rPr>
        <w:t xml:space="preserve"> Сергей Александрович.</w:t>
      </w:r>
    </w:p>
    <w:p w:rsidR="0041213A" w:rsidRPr="0041213A" w:rsidRDefault="0041213A" w:rsidP="0041213A">
      <w:pPr>
        <w:pStyle w:val="21"/>
        <w:shd w:val="clear" w:color="auto" w:fill="auto"/>
        <w:spacing w:before="0" w:line="274" w:lineRule="exact"/>
        <w:ind w:left="20"/>
        <w:jc w:val="both"/>
        <w:rPr>
          <w:rStyle w:val="22"/>
          <w:b/>
          <w:bCs/>
          <w:color w:val="000000"/>
          <w:sz w:val="28"/>
          <w:szCs w:val="28"/>
        </w:rPr>
      </w:pPr>
    </w:p>
    <w:p w:rsidR="0041213A" w:rsidRPr="0041213A" w:rsidRDefault="0041213A" w:rsidP="0041213A">
      <w:pPr>
        <w:pStyle w:val="21"/>
        <w:shd w:val="clear" w:color="auto" w:fill="auto"/>
        <w:spacing w:before="0" w:line="274" w:lineRule="exact"/>
        <w:jc w:val="both"/>
        <w:rPr>
          <w:rStyle w:val="22"/>
          <w:bCs/>
          <w:color w:val="000000"/>
          <w:sz w:val="28"/>
          <w:szCs w:val="28"/>
        </w:rPr>
      </w:pPr>
    </w:p>
    <w:p w:rsidR="0041213A" w:rsidRPr="0041213A" w:rsidRDefault="0041213A" w:rsidP="0041213A">
      <w:pPr>
        <w:pStyle w:val="21"/>
        <w:shd w:val="clear" w:color="auto" w:fill="auto"/>
        <w:spacing w:before="0" w:line="274" w:lineRule="exact"/>
        <w:ind w:left="20"/>
        <w:jc w:val="both"/>
        <w:rPr>
          <w:rStyle w:val="22"/>
          <w:b/>
          <w:bCs/>
          <w:color w:val="000000"/>
          <w:sz w:val="28"/>
          <w:szCs w:val="28"/>
        </w:rPr>
      </w:pPr>
      <w:bookmarkStart w:id="1" w:name="_GoBack"/>
      <w:bookmarkEnd w:id="1"/>
    </w:p>
    <w:sectPr w:rsidR="0041213A" w:rsidRPr="0041213A" w:rsidSect="00B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90DFD"/>
    <w:rsid w:val="0041213A"/>
    <w:rsid w:val="006E3002"/>
    <w:rsid w:val="00A90DFD"/>
    <w:rsid w:val="00BB6FEA"/>
    <w:rsid w:val="00D470B4"/>
    <w:rsid w:val="00F9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1213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41213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0">
    <w:name w:val="Основной текст + Курсив2"/>
    <w:basedOn w:val="1"/>
    <w:uiPriority w:val="99"/>
    <w:rsid w:val="0041213A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41213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1213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41213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41213A"/>
  </w:style>
  <w:style w:type="paragraph" w:customStyle="1" w:styleId="21">
    <w:name w:val="Основной текст (2)1"/>
    <w:basedOn w:val="a"/>
    <w:link w:val="2"/>
    <w:uiPriority w:val="99"/>
    <w:rsid w:val="0041213A"/>
    <w:pPr>
      <w:widowControl w:val="0"/>
      <w:shd w:val="clear" w:color="auto" w:fill="FFFFFF"/>
      <w:spacing w:before="300" w:after="0" w:line="562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41213A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41213A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1213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41213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0">
    <w:name w:val="Основной текст + Курсив2"/>
    <w:basedOn w:val="1"/>
    <w:uiPriority w:val="99"/>
    <w:rsid w:val="0041213A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41213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1213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41213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41213A"/>
  </w:style>
  <w:style w:type="paragraph" w:customStyle="1" w:styleId="21">
    <w:name w:val="Основной текст (2)1"/>
    <w:basedOn w:val="a"/>
    <w:link w:val="2"/>
    <w:uiPriority w:val="99"/>
    <w:rsid w:val="0041213A"/>
    <w:pPr>
      <w:widowControl w:val="0"/>
      <w:shd w:val="clear" w:color="auto" w:fill="FFFFFF"/>
      <w:spacing w:before="300" w:after="0" w:line="562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41213A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41213A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1243</Words>
  <Characters>7090</Characters>
  <Application>Microsoft Office Word</Application>
  <DocSecurity>0</DocSecurity>
  <Lines>59</Lines>
  <Paragraphs>16</Paragraphs>
  <ScaleCrop>false</ScaleCrop>
  <Company>Home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Мирнов</cp:lastModifiedBy>
  <cp:revision>5</cp:revision>
  <dcterms:created xsi:type="dcterms:W3CDTF">2019-10-17T17:23:00Z</dcterms:created>
  <dcterms:modified xsi:type="dcterms:W3CDTF">2020-09-18T11:55:00Z</dcterms:modified>
</cp:coreProperties>
</file>