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5A" w:rsidRDefault="0055305A" w:rsidP="0055305A">
      <w:pPr>
        <w:jc w:val="center"/>
        <w:rPr>
          <w:b/>
          <w:sz w:val="28"/>
          <w:szCs w:val="28"/>
        </w:rPr>
      </w:pPr>
    </w:p>
    <w:p w:rsidR="0055305A" w:rsidRDefault="0055305A" w:rsidP="0055305A">
      <w:pPr>
        <w:jc w:val="center"/>
        <w:rPr>
          <w:b/>
          <w:sz w:val="28"/>
          <w:szCs w:val="28"/>
        </w:rPr>
      </w:pPr>
    </w:p>
    <w:p w:rsidR="0055305A" w:rsidRDefault="0055305A" w:rsidP="0055305A">
      <w:pPr>
        <w:jc w:val="center"/>
        <w:rPr>
          <w:b/>
          <w:sz w:val="28"/>
          <w:szCs w:val="28"/>
        </w:rPr>
      </w:pPr>
      <w:r w:rsidRPr="00B732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План-график организации         </w:t>
      </w:r>
    </w:p>
    <w:p w:rsidR="0055305A" w:rsidRPr="00AF1E12" w:rsidRDefault="0055305A" w:rsidP="00553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AF1E12">
        <w:rPr>
          <w:b/>
          <w:sz w:val="28"/>
          <w:szCs w:val="28"/>
        </w:rPr>
        <w:t>неу</w:t>
      </w:r>
      <w:r>
        <w:rPr>
          <w:b/>
          <w:sz w:val="28"/>
          <w:szCs w:val="28"/>
        </w:rPr>
        <w:t xml:space="preserve">рочной  деятельности </w:t>
      </w:r>
      <w:r w:rsidRPr="00AF1E12">
        <w:rPr>
          <w:b/>
          <w:sz w:val="28"/>
          <w:szCs w:val="28"/>
        </w:rPr>
        <w:t xml:space="preserve">МБОУ </w:t>
      </w:r>
      <w:proofErr w:type="spellStart"/>
      <w:r w:rsidRPr="00AF1E12">
        <w:rPr>
          <w:b/>
          <w:sz w:val="28"/>
          <w:szCs w:val="28"/>
        </w:rPr>
        <w:t>Тацинской</w:t>
      </w:r>
      <w:proofErr w:type="spellEnd"/>
      <w:r w:rsidRPr="00AF1E12">
        <w:rPr>
          <w:b/>
          <w:sz w:val="28"/>
          <w:szCs w:val="28"/>
        </w:rPr>
        <w:t xml:space="preserve"> СОШ №3</w:t>
      </w:r>
    </w:p>
    <w:p w:rsidR="0055305A" w:rsidRPr="00AF1E12" w:rsidRDefault="0055305A" w:rsidP="0055305A">
      <w:pPr>
        <w:jc w:val="center"/>
        <w:rPr>
          <w:b/>
          <w:sz w:val="36"/>
          <w:szCs w:val="36"/>
        </w:rPr>
      </w:pPr>
      <w:r w:rsidRPr="00AF1E12">
        <w:rPr>
          <w:b/>
          <w:sz w:val="28"/>
          <w:szCs w:val="28"/>
        </w:rPr>
        <w:t xml:space="preserve">на 2016-17 </w:t>
      </w:r>
      <w:proofErr w:type="spellStart"/>
      <w:r w:rsidRPr="00AF1E12">
        <w:rPr>
          <w:b/>
          <w:sz w:val="28"/>
          <w:szCs w:val="28"/>
        </w:rPr>
        <w:t>уч.г</w:t>
      </w:r>
      <w:proofErr w:type="spellEnd"/>
      <w:r w:rsidRPr="00AF1E12">
        <w:rPr>
          <w:b/>
          <w:sz w:val="28"/>
          <w:szCs w:val="28"/>
        </w:rPr>
        <w:t xml:space="preserve">. в рамках реализации ФГОС  в </w:t>
      </w:r>
      <w:r>
        <w:rPr>
          <w:b/>
          <w:sz w:val="28"/>
          <w:szCs w:val="28"/>
        </w:rPr>
        <w:t>5-7 классах</w:t>
      </w:r>
    </w:p>
    <w:p w:rsidR="0055305A" w:rsidRPr="00AF1E12" w:rsidRDefault="0055305A" w:rsidP="0055305A">
      <w:pPr>
        <w:rPr>
          <w:b/>
          <w:sz w:val="28"/>
          <w:szCs w:val="28"/>
        </w:rPr>
      </w:pPr>
    </w:p>
    <w:tbl>
      <w:tblPr>
        <w:tblW w:w="15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567"/>
        <w:gridCol w:w="567"/>
        <w:gridCol w:w="567"/>
        <w:gridCol w:w="567"/>
        <w:gridCol w:w="609"/>
        <w:gridCol w:w="3360"/>
        <w:gridCol w:w="3290"/>
        <w:gridCol w:w="3411"/>
      </w:tblGrid>
      <w:tr w:rsidR="0055305A" w:rsidRPr="00AF1E12" w:rsidTr="00104424">
        <w:trPr>
          <w:trHeight w:val="559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right="-108" w:hanging="108"/>
            </w:pPr>
            <w:r w:rsidRPr="00AF1E12">
              <w:t xml:space="preserve">        Направления</w:t>
            </w:r>
          </w:p>
        </w:tc>
        <w:tc>
          <w:tcPr>
            <w:tcW w:w="344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117"/>
              <w:jc w:val="center"/>
            </w:pPr>
            <w:r w:rsidRPr="00AF1E12">
              <w:t>Количество часов в неделю</w:t>
            </w:r>
          </w:p>
        </w:tc>
        <w:tc>
          <w:tcPr>
            <w:tcW w:w="100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17"/>
              <w:jc w:val="center"/>
            </w:pPr>
          </w:p>
          <w:p w:rsidR="0055305A" w:rsidRPr="00AF1E12" w:rsidRDefault="0055305A" w:rsidP="00104424">
            <w:pPr>
              <w:ind w:left="117"/>
              <w:jc w:val="center"/>
            </w:pPr>
            <w:r w:rsidRPr="00AF1E12">
              <w:t>Название занятий</w:t>
            </w:r>
          </w:p>
        </w:tc>
      </w:tr>
      <w:tr w:rsidR="0055305A" w:rsidRPr="00AF1E12" w:rsidTr="00104424">
        <w:trPr>
          <w:trHeight w:val="345"/>
        </w:trPr>
        <w:tc>
          <w:tcPr>
            <w:tcW w:w="241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5305A" w:rsidRPr="00AF1E12" w:rsidRDefault="0055305A" w:rsidP="00104424"/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right="-108"/>
            </w:pPr>
            <w:r w:rsidRPr="00AF1E12">
              <w:t xml:space="preserve">5а </w:t>
            </w:r>
            <w:proofErr w:type="spellStart"/>
            <w:r w:rsidRPr="00AF1E12"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 w:rsidRPr="00AF1E12">
              <w:t xml:space="preserve">5а </w:t>
            </w:r>
            <w:proofErr w:type="spellStart"/>
            <w:r w:rsidRPr="00AF1E12"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 w:rsidRPr="00AF1E12">
              <w:t xml:space="preserve">6а </w:t>
            </w:r>
            <w:proofErr w:type="spellStart"/>
            <w:r w:rsidRPr="00AF1E12"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 w:rsidRPr="00AF1E12">
              <w:t xml:space="preserve">6б </w:t>
            </w:r>
            <w:proofErr w:type="spellStart"/>
            <w:r w:rsidRPr="00AF1E12"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jc w:val="center"/>
            </w:pPr>
            <w:r w:rsidRPr="00AF1E12">
              <w:t>7а</w:t>
            </w:r>
          </w:p>
          <w:p w:rsidR="0055305A" w:rsidRPr="00AF1E12" w:rsidRDefault="0055305A" w:rsidP="00104424">
            <w:pPr>
              <w:jc w:val="center"/>
            </w:pPr>
            <w:proofErr w:type="spellStart"/>
            <w:r w:rsidRPr="00AF1E12">
              <w:t>кл</w:t>
            </w:r>
            <w:proofErr w:type="spellEnd"/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jc w:val="center"/>
            </w:pPr>
            <w:r w:rsidRPr="00AF1E12">
              <w:t>7б</w:t>
            </w:r>
          </w:p>
          <w:p w:rsidR="0055305A" w:rsidRPr="00AF1E12" w:rsidRDefault="0055305A" w:rsidP="00104424">
            <w:pPr>
              <w:jc w:val="center"/>
            </w:pPr>
            <w:proofErr w:type="spellStart"/>
            <w:r w:rsidRPr="00AF1E12">
              <w:t>кл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B732E2" w:rsidRDefault="0055305A" w:rsidP="00104424">
            <w:pPr>
              <w:jc w:val="center"/>
              <w:rPr>
                <w:b/>
              </w:rPr>
            </w:pPr>
            <w:r w:rsidRPr="00B732E2">
              <w:rPr>
                <w:b/>
              </w:rPr>
              <w:t>5 класс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B732E2" w:rsidRDefault="0055305A" w:rsidP="00104424">
            <w:pPr>
              <w:jc w:val="center"/>
              <w:rPr>
                <w:b/>
              </w:rPr>
            </w:pPr>
            <w:r w:rsidRPr="00B732E2">
              <w:rPr>
                <w:b/>
              </w:rPr>
              <w:t>6 класс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B732E2" w:rsidRDefault="0055305A" w:rsidP="00104424">
            <w:pPr>
              <w:jc w:val="center"/>
              <w:rPr>
                <w:b/>
              </w:rPr>
            </w:pPr>
            <w:r w:rsidRPr="00B732E2">
              <w:rPr>
                <w:b/>
              </w:rPr>
              <w:t>7 класс</w:t>
            </w:r>
          </w:p>
        </w:tc>
      </w:tr>
      <w:tr w:rsidR="0055305A" w:rsidRPr="00AF1E12" w:rsidTr="00104424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34" w:right="-109"/>
            </w:pPr>
            <w:r w:rsidRPr="00AF1E12">
              <w:t>Спортивно-оздоровительное</w:t>
            </w:r>
          </w:p>
          <w:p w:rsidR="0055305A" w:rsidRPr="00AF1E12" w:rsidRDefault="0055305A" w:rsidP="00104424">
            <w:pPr>
              <w:ind w:left="34" w:right="-109"/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 w:rsidRPr="00AF1E12"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-108" w:right="-108"/>
              <w:jc w:val="center"/>
            </w:pPr>
            <w:r w:rsidRPr="00AF1E12"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 w:rsidRPr="00AF1E12"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-108" w:right="-108"/>
              <w:jc w:val="center"/>
            </w:pPr>
            <w:r w:rsidRPr="00AF1E12"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</w:pPr>
            <w:r>
              <w:t>1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</w:pPr>
            <w:r>
              <w:t>1</w:t>
            </w: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33" w:right="-108" w:hanging="141"/>
              <w:jc w:val="center"/>
            </w:pPr>
            <w:r w:rsidRPr="00AF1E12">
              <w:t>«Подвижные казачьи игры» -1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</w:tc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«Подвижные казачьи   игры» -1ч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</w:tc>
        <w:tc>
          <w:tcPr>
            <w:tcW w:w="3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44" w:right="-108" w:hanging="141"/>
              <w:jc w:val="center"/>
            </w:pPr>
            <w:r w:rsidRPr="00AF1E12">
              <w:t>«Подвижные казачьи игры»-1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</w:tc>
      </w:tr>
      <w:tr w:rsidR="0055305A" w:rsidRPr="00AF1E12" w:rsidTr="00104424">
        <w:trPr>
          <w:trHeight w:val="85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34" w:right="-109"/>
            </w:pPr>
            <w:r w:rsidRPr="00AF1E12">
              <w:t xml:space="preserve">Общекультурное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 w:rsidRPr="00AF1E1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-108" w:right="-108"/>
              <w:jc w:val="center"/>
            </w:pPr>
            <w:r w:rsidRPr="00AF1E1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-108" w:right="-108"/>
              <w:jc w:val="center"/>
            </w:pPr>
            <w: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</w:pPr>
            <w:r>
              <w:t>0,5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</w:pPr>
            <w:r>
              <w:t>0,5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«Донские мотивы»-0,5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«Волшебная мастерская» - 0,5 ч.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«Донские мотивы»-0,5ч.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«Донские мотивы»-0,5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</w:tc>
      </w:tr>
      <w:tr w:rsidR="0055305A" w:rsidRPr="00AF1E12" w:rsidTr="00104424">
        <w:trPr>
          <w:trHeight w:val="81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34" w:right="-109"/>
            </w:pPr>
            <w:proofErr w:type="spellStart"/>
            <w:r w:rsidRPr="00AF1E12">
              <w:t>Общеинтеллек</w:t>
            </w:r>
            <w:proofErr w:type="spellEnd"/>
            <w:r w:rsidRPr="00AF1E12">
              <w:t xml:space="preserve"> </w:t>
            </w:r>
            <w:proofErr w:type="spellStart"/>
            <w:r w:rsidRPr="00AF1E12">
              <w:t>туальное</w:t>
            </w:r>
            <w:proofErr w:type="spellEnd"/>
            <w:r w:rsidRPr="00AF1E12">
              <w:t xml:space="preserve"> </w:t>
            </w:r>
          </w:p>
          <w:p w:rsidR="0055305A" w:rsidRPr="00AF1E12" w:rsidRDefault="0055305A" w:rsidP="00104424">
            <w:pPr>
              <w:ind w:left="34" w:right="-109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 w:rsidRPr="00AF1E12">
              <w:t>1</w:t>
            </w:r>
            <w: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-108" w:right="-108"/>
              <w:jc w:val="center"/>
            </w:pPr>
            <w:r w:rsidRPr="00AF1E12">
              <w:t>1</w:t>
            </w:r>
            <w: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</w:pPr>
            <w:r>
              <w:t>2</w:t>
            </w:r>
            <w:r>
              <w:t>,5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</w:pPr>
            <w:r>
              <w:t>2</w:t>
            </w:r>
            <w:r>
              <w:t>,5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right="-108"/>
              <w:jc w:val="center"/>
            </w:pPr>
            <w:r w:rsidRPr="00AF1E12">
              <w:t>«Мир детской литературы»-0,5 ч</w:t>
            </w:r>
          </w:p>
          <w:p w:rsidR="0055305A" w:rsidRDefault="0055305A" w:rsidP="00104424">
            <w:pPr>
              <w:ind w:left="175" w:right="-108" w:hanging="141"/>
              <w:jc w:val="center"/>
            </w:pPr>
            <w:r w:rsidRPr="00AF1E12">
              <w:t>«Живая математика»-0,5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  <w:r>
              <w:t>«Мир информатики» - 0,5 ч.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«Литература Дона» -</w:t>
            </w:r>
            <w:r>
              <w:t xml:space="preserve"> </w:t>
            </w:r>
            <w:r w:rsidRPr="00AF1E12">
              <w:t>0,5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«Живая математика»</w:t>
            </w:r>
            <w:r>
              <w:t xml:space="preserve"> </w:t>
            </w:r>
            <w:r w:rsidRPr="00AF1E12">
              <w:t>-</w:t>
            </w:r>
            <w:r>
              <w:t xml:space="preserve"> </w:t>
            </w:r>
            <w:r w:rsidRPr="00AF1E12">
              <w:t>0,5ч</w:t>
            </w:r>
          </w:p>
          <w:p w:rsidR="0055305A" w:rsidRDefault="0055305A" w:rsidP="00104424">
            <w:pPr>
              <w:ind w:left="34" w:right="-108"/>
              <w:jc w:val="center"/>
            </w:pPr>
            <w:r>
              <w:t>«В мире информатики»-0,5 ч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  <w:r>
              <w:t>«Астрономия в сказках</w:t>
            </w:r>
            <w:r w:rsidRPr="00AF1E12">
              <w:t>» - 0,5 ч.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«Литература Дона» -</w:t>
            </w:r>
            <w:r>
              <w:t xml:space="preserve"> 1</w:t>
            </w:r>
            <w:r w:rsidRPr="00AF1E12">
              <w:t xml:space="preserve"> ч.</w:t>
            </w:r>
          </w:p>
          <w:p w:rsidR="0055305A" w:rsidRDefault="0055305A" w:rsidP="00104424">
            <w:pPr>
              <w:ind w:left="175" w:right="-108" w:hanging="141"/>
              <w:jc w:val="center"/>
            </w:pPr>
            <w:r w:rsidRPr="00AF1E12">
              <w:t>«Живая математика»</w:t>
            </w:r>
            <w:r>
              <w:t xml:space="preserve"> </w:t>
            </w:r>
            <w:r w:rsidRPr="00AF1E12">
              <w:t>-</w:t>
            </w:r>
            <w:r>
              <w:t xml:space="preserve"> </w:t>
            </w:r>
            <w:r w:rsidRPr="00AF1E12">
              <w:t>0,5ч</w:t>
            </w:r>
          </w:p>
          <w:p w:rsidR="0055305A" w:rsidRDefault="0055305A" w:rsidP="00104424">
            <w:pPr>
              <w:ind w:left="175" w:right="-108" w:hanging="141"/>
              <w:jc w:val="center"/>
            </w:pPr>
            <w:r>
              <w:t>«В мире информатики» - 0,5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</w:t>
            </w:r>
            <w:r>
              <w:t>Астрономия в сказках</w:t>
            </w:r>
            <w:r w:rsidRPr="00AF1E12">
              <w:t>» - 0,5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</w:tc>
      </w:tr>
      <w:tr w:rsidR="0055305A" w:rsidRPr="00AF1E12" w:rsidTr="00104424"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34" w:right="-109"/>
            </w:pPr>
            <w:r w:rsidRPr="00AF1E12">
              <w:t xml:space="preserve">Социальное </w:t>
            </w:r>
          </w:p>
          <w:p w:rsidR="0055305A" w:rsidRPr="00AF1E12" w:rsidRDefault="0055305A" w:rsidP="00104424">
            <w:pPr>
              <w:ind w:left="34" w:right="-109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 w:rsidRPr="00AF1E1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-108" w:right="-108"/>
              <w:jc w:val="center"/>
            </w:pPr>
            <w:r w:rsidRPr="00AF1E1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 w:rsidRPr="00AF1E1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-108" w:right="-108"/>
              <w:jc w:val="center"/>
            </w:pPr>
            <w:r w:rsidRPr="00AF1E1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</w:pPr>
            <w:r>
              <w:t>0,</w:t>
            </w:r>
            <w:bookmarkStart w:id="0" w:name="_GoBack"/>
            <w:bookmarkEnd w:id="0"/>
            <w: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</w:pPr>
            <w:r>
              <w:t>0,5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«Экология и природа Дона»-0,5 ч.,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«История Дона»-0,5 ч.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«Экология и природа Дона»-0,5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«История Дона»-0,5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 xml:space="preserve"> «Донской фольклор»</w:t>
            </w:r>
            <w:r>
              <w:t xml:space="preserve"> </w:t>
            </w:r>
            <w:r w:rsidRPr="00AF1E12">
              <w:t>-0,5 ч.</w:t>
            </w:r>
          </w:p>
        </w:tc>
      </w:tr>
      <w:tr w:rsidR="0055305A" w:rsidRPr="00AF1E12" w:rsidTr="00104424"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34" w:right="-109"/>
            </w:pPr>
            <w:r w:rsidRPr="00AF1E12">
              <w:t>Духовно-</w:t>
            </w:r>
          </w:p>
          <w:p w:rsidR="0055305A" w:rsidRPr="00AF1E12" w:rsidRDefault="0055305A" w:rsidP="00104424">
            <w:pPr>
              <w:ind w:left="34" w:right="-109"/>
            </w:pPr>
            <w:r w:rsidRPr="00AF1E12">
              <w:t>нравственное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 w:rsidRPr="00AF1E12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-108" w:right="-108"/>
              <w:jc w:val="center"/>
            </w:pPr>
            <w:r w:rsidRPr="00AF1E12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jc w:val="center"/>
            </w:pPr>
            <w:r w:rsidRPr="00AF1E12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-108" w:right="-108"/>
              <w:jc w:val="center"/>
            </w:pPr>
            <w:r w:rsidRPr="00AF1E12"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</w:pPr>
            <w:r>
              <w:t>0,5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</w:pPr>
            <w:r>
              <w:t>0,5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«Грамматика нравственности»-0,5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</w:tc>
        <w:tc>
          <w:tcPr>
            <w:tcW w:w="3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«Грамматика нравственности»-0,5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</w:tc>
        <w:tc>
          <w:tcPr>
            <w:tcW w:w="3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left="175" w:right="-108" w:hanging="141"/>
              <w:jc w:val="center"/>
            </w:pPr>
            <w:r w:rsidRPr="00AF1E12">
              <w:t>«Грамматика нравственности»-0,5 ч.</w:t>
            </w:r>
          </w:p>
          <w:p w:rsidR="0055305A" w:rsidRPr="00AF1E12" w:rsidRDefault="0055305A" w:rsidP="00104424">
            <w:pPr>
              <w:ind w:left="175" w:right="-108" w:hanging="141"/>
              <w:jc w:val="center"/>
            </w:pPr>
          </w:p>
        </w:tc>
      </w:tr>
      <w:tr w:rsidR="0055305A" w:rsidRPr="00AF1E12" w:rsidTr="00104424">
        <w:tc>
          <w:tcPr>
            <w:tcW w:w="241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left="34" w:right="-109"/>
              <w:jc w:val="center"/>
            </w:pPr>
            <w:r w:rsidRPr="00AF1E12">
              <w:t>Итого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right="-108"/>
              <w:jc w:val="center"/>
            </w:pPr>
            <w:r w:rsidRPr="00AF1E12"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right="-108"/>
              <w:jc w:val="center"/>
            </w:pPr>
            <w:r w:rsidRPr="00AF1E12"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right="-108"/>
              <w:jc w:val="center"/>
            </w:pPr>
            <w:r w:rsidRPr="00AF1E12"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right="-108"/>
              <w:jc w:val="center"/>
            </w:pPr>
            <w:r w:rsidRPr="00AF1E12"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right="-108"/>
              <w:jc w:val="center"/>
            </w:pPr>
            <w:r>
              <w:t>5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right="-108"/>
              <w:jc w:val="center"/>
            </w:pPr>
            <w:r>
              <w:t>5</w:t>
            </w: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right="-108"/>
              <w:jc w:val="center"/>
            </w:pPr>
            <w:r w:rsidRPr="00AF1E12">
              <w:t>5</w:t>
            </w:r>
            <w:r>
              <w:t xml:space="preserve"> </w:t>
            </w:r>
            <w:r w:rsidRPr="00AF1E12">
              <w:t>ч.</w:t>
            </w:r>
          </w:p>
        </w:tc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5305A" w:rsidRPr="00AF1E12" w:rsidRDefault="0055305A" w:rsidP="00104424">
            <w:pPr>
              <w:ind w:right="-108"/>
              <w:jc w:val="center"/>
            </w:pPr>
            <w:r w:rsidRPr="00AF1E12">
              <w:t>5</w:t>
            </w:r>
            <w:r>
              <w:t xml:space="preserve"> </w:t>
            </w:r>
            <w:r w:rsidRPr="00AF1E12">
              <w:t>ч.</w:t>
            </w:r>
          </w:p>
        </w:tc>
        <w:tc>
          <w:tcPr>
            <w:tcW w:w="3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305A" w:rsidRPr="00AF1E12" w:rsidRDefault="0055305A" w:rsidP="00104424">
            <w:pPr>
              <w:ind w:right="-108"/>
              <w:jc w:val="center"/>
            </w:pPr>
            <w:r>
              <w:t>5 ч.</w:t>
            </w:r>
          </w:p>
        </w:tc>
      </w:tr>
    </w:tbl>
    <w:p w:rsidR="0055305A" w:rsidRDefault="0055305A" w:rsidP="0055305A">
      <w:pPr>
        <w:ind w:left="1134"/>
        <w:rPr>
          <w:b/>
          <w:sz w:val="28"/>
          <w:szCs w:val="28"/>
        </w:rPr>
      </w:pPr>
    </w:p>
    <w:p w:rsidR="00210FEB" w:rsidRDefault="00210FEB"/>
    <w:sectPr w:rsidR="00210FEB" w:rsidSect="00AF1E12">
      <w:pgSz w:w="16838" w:h="11906" w:orient="landscape"/>
      <w:pgMar w:top="851" w:right="0" w:bottom="986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5A"/>
    <w:rsid w:val="00210FEB"/>
    <w:rsid w:val="0055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2016-11-03T08:07:00Z</dcterms:created>
  <dcterms:modified xsi:type="dcterms:W3CDTF">2016-11-03T08:10:00Z</dcterms:modified>
</cp:coreProperties>
</file>