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F3" w:rsidRPr="001A399E" w:rsidRDefault="004B69F3" w:rsidP="004B69F3">
      <w:pPr>
        <w:pStyle w:val="a8"/>
        <w:ind w:hanging="567"/>
        <w:jc w:val="center"/>
      </w:pPr>
      <w:r w:rsidRPr="001A399E">
        <w:t>Муниципальное  бюджетное  общеобразовательное  учреждение</w:t>
      </w:r>
    </w:p>
    <w:p w:rsidR="004B69F3" w:rsidRPr="001A399E" w:rsidRDefault="004B69F3" w:rsidP="004B69F3">
      <w:pPr>
        <w:pStyle w:val="a8"/>
        <w:ind w:hanging="567"/>
        <w:jc w:val="center"/>
        <w:rPr>
          <w:b/>
        </w:rPr>
      </w:pPr>
      <w:r w:rsidRPr="001A399E">
        <w:t>Тацинская  средняя общеобразовательная школа №3</w:t>
      </w:r>
    </w:p>
    <w:p w:rsidR="004B69F3" w:rsidRPr="001A399E" w:rsidRDefault="004B69F3" w:rsidP="004B69F3">
      <w:pPr>
        <w:tabs>
          <w:tab w:val="left" w:pos="8528"/>
        </w:tabs>
        <w:ind w:hanging="567"/>
      </w:pPr>
      <w:r w:rsidRPr="001A399E">
        <w:tab/>
      </w:r>
    </w:p>
    <w:p w:rsidR="004B69F3" w:rsidRPr="001A399E" w:rsidRDefault="004B69F3" w:rsidP="004B69F3">
      <w:pPr>
        <w:ind w:hanging="567"/>
        <w:jc w:val="right"/>
      </w:pPr>
    </w:p>
    <w:p w:rsidR="004B69F3" w:rsidRPr="001A399E" w:rsidRDefault="004B69F3" w:rsidP="004B69F3">
      <w:pPr>
        <w:pStyle w:val="a8"/>
        <w:framePr w:hSpace="180" w:wrap="around" w:vAnchor="text" w:hAnchor="margin" w:xAlign="right" w:y="43"/>
        <w:ind w:hanging="567"/>
        <w:jc w:val="right"/>
        <w:rPr>
          <w:rFonts w:eastAsia="Lucida Sans Unicode"/>
          <w:kern w:val="2"/>
          <w:lang w:eastAsia="en-US"/>
        </w:rPr>
      </w:pPr>
      <w:r w:rsidRPr="001A399E">
        <w:rPr>
          <w:rFonts w:eastAsia="Calibri"/>
          <w:lang w:eastAsia="en-US"/>
        </w:rPr>
        <w:t>«Утверждаю»</w:t>
      </w:r>
    </w:p>
    <w:p w:rsidR="004B69F3" w:rsidRPr="001A399E" w:rsidRDefault="001E587B" w:rsidP="004B69F3">
      <w:pPr>
        <w:framePr w:hSpace="180" w:wrap="around" w:vAnchor="text" w:hAnchor="margin" w:xAlign="right" w:y="43"/>
        <w:tabs>
          <w:tab w:val="left" w:pos="3414"/>
        </w:tabs>
        <w:ind w:hanging="567"/>
        <w:jc w:val="right"/>
        <w:rPr>
          <w:rFonts w:eastAsia="Calibri"/>
          <w:lang w:eastAsia="en-US"/>
        </w:rPr>
      </w:pPr>
      <w:r w:rsidRPr="001A399E">
        <w:rPr>
          <w:rFonts w:eastAsia="Calibri"/>
          <w:lang w:eastAsia="en-US"/>
        </w:rPr>
        <w:t>И.о д</w:t>
      </w:r>
      <w:r w:rsidR="004B69F3" w:rsidRPr="001A399E">
        <w:rPr>
          <w:rFonts w:eastAsia="Calibri"/>
          <w:lang w:eastAsia="en-US"/>
        </w:rPr>
        <w:t>иректор</w:t>
      </w:r>
      <w:r w:rsidRPr="001A399E">
        <w:rPr>
          <w:rFonts w:eastAsia="Calibri"/>
          <w:lang w:eastAsia="en-US"/>
        </w:rPr>
        <w:t>а</w:t>
      </w:r>
      <w:r w:rsidR="004B69F3" w:rsidRPr="001A399E">
        <w:rPr>
          <w:rFonts w:eastAsia="Calibri"/>
          <w:lang w:eastAsia="en-US"/>
        </w:rPr>
        <w:t xml:space="preserve"> МБОУ  ТСОШ №3</w:t>
      </w:r>
    </w:p>
    <w:p w:rsidR="004B69F3" w:rsidRPr="001A399E" w:rsidRDefault="004B69F3" w:rsidP="004B69F3">
      <w:pPr>
        <w:framePr w:hSpace="180" w:wrap="around" w:vAnchor="text" w:hAnchor="margin" w:xAlign="right" w:y="43"/>
        <w:tabs>
          <w:tab w:val="left" w:pos="3414"/>
        </w:tabs>
        <w:ind w:hanging="567"/>
        <w:jc w:val="right"/>
        <w:rPr>
          <w:rFonts w:eastAsia="Calibri"/>
          <w:lang w:eastAsia="en-US"/>
        </w:rPr>
      </w:pPr>
      <w:r w:rsidRPr="001A399E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Приказ от </w:t>
      </w:r>
      <w:r w:rsidR="001E587B" w:rsidRPr="001A399E">
        <w:rPr>
          <w:rFonts w:eastAsia="Calibri"/>
          <w:lang w:eastAsia="en-US"/>
        </w:rPr>
        <w:t>31</w:t>
      </w:r>
      <w:r w:rsidRPr="001A399E">
        <w:rPr>
          <w:rFonts w:eastAsia="Calibri"/>
          <w:lang w:eastAsia="en-US"/>
        </w:rPr>
        <w:t>.0</w:t>
      </w:r>
      <w:r w:rsidR="006D2DBA" w:rsidRPr="001A399E">
        <w:rPr>
          <w:rFonts w:eastAsia="Calibri"/>
          <w:lang w:eastAsia="en-US"/>
        </w:rPr>
        <w:t>8</w:t>
      </w:r>
      <w:r w:rsidRPr="001A399E">
        <w:rPr>
          <w:rFonts w:eastAsia="Calibri"/>
          <w:lang w:eastAsia="en-US"/>
        </w:rPr>
        <w:t>.20</w:t>
      </w:r>
      <w:r w:rsidR="001E587B" w:rsidRPr="001A399E">
        <w:rPr>
          <w:rFonts w:eastAsia="Calibri"/>
          <w:lang w:eastAsia="en-US"/>
        </w:rPr>
        <w:t>20</w:t>
      </w:r>
      <w:r w:rsidRPr="001A399E">
        <w:rPr>
          <w:rFonts w:eastAsia="Calibri"/>
          <w:lang w:eastAsia="en-US"/>
        </w:rPr>
        <w:t xml:space="preserve"> г.№ </w:t>
      </w:r>
      <w:r w:rsidR="006D2DBA" w:rsidRPr="001A399E">
        <w:rPr>
          <w:rFonts w:eastAsia="Calibri"/>
          <w:lang w:eastAsia="en-US"/>
        </w:rPr>
        <w:t>95</w:t>
      </w:r>
    </w:p>
    <w:p w:rsidR="004B69F3" w:rsidRPr="001A399E" w:rsidRDefault="004B69F3" w:rsidP="004B69F3">
      <w:pPr>
        <w:tabs>
          <w:tab w:val="left" w:pos="7481"/>
        </w:tabs>
        <w:ind w:hanging="567"/>
        <w:jc w:val="right"/>
      </w:pPr>
      <w:r w:rsidRPr="001A399E">
        <w:rPr>
          <w:rFonts w:eastAsia="Calibri"/>
          <w:lang w:eastAsia="en-US"/>
        </w:rPr>
        <w:t>____________</w:t>
      </w:r>
      <w:r w:rsidR="001E587B" w:rsidRPr="001A399E">
        <w:rPr>
          <w:rFonts w:eastAsia="Calibri"/>
          <w:lang w:eastAsia="en-US"/>
        </w:rPr>
        <w:t>С.А. Бударин</w:t>
      </w:r>
      <w:r w:rsidRPr="001A399E">
        <w:rPr>
          <w:rFonts w:eastAsia="Calibri"/>
          <w:lang w:eastAsia="en-US"/>
        </w:rPr>
        <w:t>.</w:t>
      </w:r>
    </w:p>
    <w:p w:rsidR="004B69F3" w:rsidRPr="001A399E" w:rsidRDefault="004B69F3" w:rsidP="004B69F3">
      <w:pPr>
        <w:ind w:hanging="567"/>
      </w:pPr>
    </w:p>
    <w:p w:rsidR="004B69F3" w:rsidRDefault="004B69F3" w:rsidP="004B69F3">
      <w:pPr>
        <w:ind w:hanging="567"/>
      </w:pPr>
    </w:p>
    <w:p w:rsidR="001A399E" w:rsidRDefault="001A399E" w:rsidP="004B69F3">
      <w:pPr>
        <w:ind w:hanging="567"/>
      </w:pPr>
    </w:p>
    <w:p w:rsidR="001A399E" w:rsidRPr="001A399E" w:rsidRDefault="001A399E" w:rsidP="004B69F3">
      <w:pPr>
        <w:ind w:hanging="567"/>
      </w:pPr>
    </w:p>
    <w:p w:rsidR="001A399E" w:rsidRDefault="001A399E" w:rsidP="001A399E">
      <w:pPr>
        <w:ind w:hanging="567"/>
        <w:jc w:val="center"/>
      </w:pPr>
      <w:r>
        <w:t>РАБОЧАЯ ПРОГРАММА</w:t>
      </w:r>
    </w:p>
    <w:p w:rsidR="001A399E" w:rsidRDefault="00B87963" w:rsidP="001A399E">
      <w:pPr>
        <w:ind w:hanging="567"/>
        <w:jc w:val="center"/>
      </w:pPr>
      <w:r>
        <w:t>в</w:t>
      </w:r>
      <w:bookmarkStart w:id="0" w:name="_GoBack"/>
      <w:bookmarkEnd w:id="0"/>
      <w:r w:rsidR="001A399E">
        <w:t>неурочных занятий</w:t>
      </w:r>
    </w:p>
    <w:p w:rsidR="001A399E" w:rsidRDefault="001A399E" w:rsidP="001A399E">
      <w:pPr>
        <w:ind w:hanging="567"/>
        <w:jc w:val="center"/>
      </w:pPr>
      <w:r>
        <w:t>« Доноведение»</w:t>
      </w:r>
    </w:p>
    <w:p w:rsidR="001A399E" w:rsidRPr="001A399E" w:rsidRDefault="001A399E" w:rsidP="001A399E">
      <w:pPr>
        <w:ind w:hanging="567"/>
        <w:jc w:val="center"/>
        <w:rPr>
          <w:b/>
        </w:rPr>
      </w:pPr>
      <w:r w:rsidRPr="001A399E">
        <w:rPr>
          <w:b/>
        </w:rPr>
        <w:t>(Социальное направление)</w:t>
      </w:r>
    </w:p>
    <w:p w:rsidR="001A399E" w:rsidRDefault="001A399E" w:rsidP="001A399E">
      <w:pPr>
        <w:ind w:hanging="567"/>
        <w:jc w:val="center"/>
      </w:pPr>
      <w:r>
        <w:t xml:space="preserve">Уровень образования: начальное общее образование, 4 класс </w:t>
      </w:r>
    </w:p>
    <w:p w:rsidR="001A399E" w:rsidRDefault="001A399E" w:rsidP="001A399E">
      <w:pPr>
        <w:ind w:hanging="567"/>
        <w:jc w:val="center"/>
      </w:pPr>
    </w:p>
    <w:p w:rsidR="001A399E" w:rsidRDefault="001A399E" w:rsidP="001A399E"/>
    <w:p w:rsidR="001A399E" w:rsidRPr="001A399E" w:rsidRDefault="001A399E" w:rsidP="001A399E">
      <w:r w:rsidRPr="001A399E">
        <w:t xml:space="preserve">Количество часов: </w:t>
      </w:r>
      <w:r w:rsidRPr="001A399E">
        <w:rPr>
          <w:b/>
        </w:rPr>
        <w:t>1час</w:t>
      </w:r>
      <w:r w:rsidRPr="001A399E">
        <w:t xml:space="preserve"> в неделю, </w:t>
      </w:r>
      <w:r w:rsidRPr="001A399E">
        <w:rPr>
          <w:b/>
        </w:rPr>
        <w:t>34</w:t>
      </w:r>
      <w:r w:rsidRPr="001A399E">
        <w:t xml:space="preserve"> часа за год.</w:t>
      </w:r>
    </w:p>
    <w:p w:rsidR="001A399E" w:rsidRPr="001A399E" w:rsidRDefault="001A399E" w:rsidP="001A399E">
      <w:r w:rsidRPr="001A399E">
        <w:t>Учитель:</w:t>
      </w:r>
      <w:r>
        <w:t xml:space="preserve"> </w:t>
      </w:r>
      <w:r w:rsidRPr="001A399E">
        <w:rPr>
          <w:b/>
        </w:rPr>
        <w:t>Войнова Галина Анатольевна</w:t>
      </w:r>
    </w:p>
    <w:p w:rsidR="001A399E" w:rsidRDefault="001A399E" w:rsidP="001A399E">
      <w:pPr>
        <w:ind w:hanging="567"/>
        <w:jc w:val="center"/>
      </w:pPr>
    </w:p>
    <w:p w:rsidR="001A399E" w:rsidRDefault="001A399E" w:rsidP="001A399E">
      <w:pPr>
        <w:ind w:hanging="567"/>
        <w:jc w:val="center"/>
      </w:pPr>
    </w:p>
    <w:p w:rsidR="001A399E" w:rsidRPr="001A399E" w:rsidRDefault="001A399E" w:rsidP="008B6621">
      <w:pPr>
        <w:jc w:val="both"/>
      </w:pPr>
      <w:r w:rsidRPr="001A399E">
        <w:t>Программа разработана</w:t>
      </w:r>
      <w:r w:rsidRPr="001A399E">
        <w:rPr>
          <w:bCs/>
        </w:rPr>
        <w:t xml:space="preserve"> на основе авторской программы Е.Ю. Сухаревской Ростов – на –Дону: «Издательство Баро-Пресс»,2009, в соответствии  с   требованиями ФГОС НОО</w:t>
      </w:r>
      <w:r w:rsidR="008B6621">
        <w:rPr>
          <w:bCs/>
        </w:rPr>
        <w:t>.</w:t>
      </w:r>
    </w:p>
    <w:p w:rsidR="001A399E" w:rsidRDefault="001A399E" w:rsidP="001A399E">
      <w:pPr>
        <w:ind w:hanging="567"/>
        <w:jc w:val="center"/>
      </w:pPr>
    </w:p>
    <w:p w:rsidR="001A399E" w:rsidRDefault="001A399E" w:rsidP="001A399E">
      <w:pPr>
        <w:ind w:hanging="567"/>
        <w:jc w:val="center"/>
      </w:pPr>
    </w:p>
    <w:p w:rsidR="001A399E" w:rsidRPr="001A399E" w:rsidRDefault="001A399E" w:rsidP="001A399E">
      <w:pPr>
        <w:jc w:val="center"/>
      </w:pPr>
    </w:p>
    <w:p w:rsidR="001A399E" w:rsidRPr="001A399E" w:rsidRDefault="001A399E" w:rsidP="001A399E">
      <w:r w:rsidRPr="001A399E">
        <w:t xml:space="preserve">      </w:t>
      </w:r>
    </w:p>
    <w:p w:rsidR="001A399E" w:rsidRPr="001A399E" w:rsidRDefault="001A399E" w:rsidP="001A399E">
      <w:r w:rsidRPr="001A399E">
        <w:t xml:space="preserve">    </w:t>
      </w:r>
    </w:p>
    <w:p w:rsidR="001A399E" w:rsidRPr="001A399E" w:rsidRDefault="001A399E" w:rsidP="001A399E"/>
    <w:p w:rsidR="004B69F3" w:rsidRPr="001A399E" w:rsidRDefault="004B69F3" w:rsidP="001A399E">
      <w:pPr>
        <w:jc w:val="center"/>
      </w:pPr>
      <w:r w:rsidRPr="001A399E">
        <w:t>ст. Тацинская</w:t>
      </w:r>
    </w:p>
    <w:p w:rsidR="004B69F3" w:rsidRPr="001A399E" w:rsidRDefault="004B69F3" w:rsidP="004B69F3">
      <w:pPr>
        <w:jc w:val="center"/>
      </w:pPr>
      <w:r w:rsidRPr="001A399E">
        <w:t>20</w:t>
      </w:r>
      <w:r w:rsidR="001E587B" w:rsidRPr="001A399E">
        <w:t>20</w:t>
      </w:r>
      <w:r w:rsidRPr="001A399E">
        <w:t>-20</w:t>
      </w:r>
      <w:r w:rsidR="006D2DBA" w:rsidRPr="001A399E">
        <w:t>2</w:t>
      </w:r>
      <w:r w:rsidR="001E587B" w:rsidRPr="001A399E">
        <w:t>1</w:t>
      </w:r>
      <w:r w:rsidRPr="001A399E">
        <w:t xml:space="preserve"> учебный год.</w:t>
      </w:r>
    </w:p>
    <w:p w:rsidR="008B6621" w:rsidRDefault="008B6621" w:rsidP="001A399E">
      <w:pPr>
        <w:jc w:val="center"/>
        <w:rPr>
          <w:b/>
          <w:bCs/>
        </w:rPr>
      </w:pPr>
    </w:p>
    <w:p w:rsidR="008B6621" w:rsidRDefault="008B6621" w:rsidP="001A399E">
      <w:pPr>
        <w:jc w:val="center"/>
        <w:rPr>
          <w:b/>
          <w:bCs/>
        </w:rPr>
      </w:pPr>
    </w:p>
    <w:p w:rsidR="008B6621" w:rsidRDefault="001A399E" w:rsidP="006327D7">
      <w:pPr>
        <w:jc w:val="center"/>
        <w:rPr>
          <w:rFonts w:eastAsia="Calibri"/>
          <w:b/>
          <w:lang w:eastAsia="en-US"/>
        </w:rPr>
      </w:pPr>
      <w:r w:rsidRPr="001A399E">
        <w:rPr>
          <w:b/>
          <w:bCs/>
        </w:rPr>
        <w:lastRenderedPageBreak/>
        <w:t>1.</w:t>
      </w:r>
      <w:r w:rsidRPr="001A399E">
        <w:rPr>
          <w:bCs/>
        </w:rPr>
        <w:t xml:space="preserve"> </w:t>
      </w:r>
      <w:r w:rsidR="004B69F3" w:rsidRPr="001A399E">
        <w:rPr>
          <w:rFonts w:eastAsia="Calibri"/>
          <w:b/>
          <w:lang w:eastAsia="en-US"/>
        </w:rPr>
        <w:t>Планируемые результаты</w:t>
      </w:r>
      <w:r>
        <w:rPr>
          <w:rFonts w:eastAsia="Calibri"/>
          <w:b/>
          <w:lang w:eastAsia="en-US"/>
        </w:rPr>
        <w:t xml:space="preserve"> освоения </w:t>
      </w:r>
      <w:r w:rsidR="006327D7">
        <w:rPr>
          <w:rFonts w:eastAsia="Calibri"/>
          <w:b/>
          <w:lang w:eastAsia="en-US"/>
        </w:rPr>
        <w:t>курса внеурочной деятельности.</w:t>
      </w:r>
    </w:p>
    <w:p w:rsidR="006327D7" w:rsidRDefault="006327D7" w:rsidP="006327D7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1.1. Предметные результаты.</w:t>
      </w:r>
    </w:p>
    <w:p w:rsidR="004B69F3" w:rsidRPr="008B6621" w:rsidRDefault="004B69F3" w:rsidP="00224BA1">
      <w:pPr>
        <w:jc w:val="both"/>
        <w:rPr>
          <w:rFonts w:eastAsia="Calibri"/>
          <w:lang w:eastAsia="en-US"/>
        </w:rPr>
      </w:pPr>
      <w:r w:rsidRPr="008B6621">
        <w:rPr>
          <w:rFonts w:eastAsia="Calibri"/>
          <w:lang w:eastAsia="en-US"/>
        </w:rPr>
        <w:t>В процессе изучения курса «Доноведение» учащиеся должны: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иметь представления: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о связях между живой и неживой природой родного края;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о связях между деятельностью человека  в крае и состоянием природы Ростовской области;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об истории человека в древние времена, проживающего на Донской земле;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об истории родного края;</w:t>
      </w:r>
    </w:p>
    <w:p w:rsidR="004B69F3" w:rsidRPr="008B6621" w:rsidRDefault="004B69F3" w:rsidP="00224BA1">
      <w:pPr>
        <w:jc w:val="both"/>
        <w:rPr>
          <w:rFonts w:eastAsia="Calibri"/>
          <w:lang w:eastAsia="en-US"/>
        </w:rPr>
      </w:pPr>
      <w:r w:rsidRPr="008B6621">
        <w:rPr>
          <w:rFonts w:eastAsia="Calibri"/>
          <w:lang w:eastAsia="en-US"/>
        </w:rPr>
        <w:t>знать: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объекты неживой и живой природы Ростовской области;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особенности погоды, рельефа, растительного и животного мира своей местности;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водоёмы Ростовской области и их значение в хозяйстве;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 xml:space="preserve">полезные ископаемые родного края, их месторождения и значение в хозяйстве; 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правила поведения в природе и меры её охраны в Ростовской области;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государственную символику Ростовской области, своего района;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важнейшие события в истории родного края;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народы, населяющие Ростовскую область (не менее трёх);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родственные связи в семье;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правила поведения в общественных местах и на улице;</w:t>
      </w:r>
    </w:p>
    <w:p w:rsidR="004B69F3" w:rsidRPr="008B6621" w:rsidRDefault="004B69F3" w:rsidP="00224BA1">
      <w:pPr>
        <w:jc w:val="both"/>
        <w:rPr>
          <w:rFonts w:eastAsia="Calibri"/>
          <w:lang w:eastAsia="en-US"/>
        </w:rPr>
      </w:pPr>
      <w:r w:rsidRPr="008B6621">
        <w:rPr>
          <w:rFonts w:eastAsia="Calibri"/>
          <w:lang w:eastAsia="en-US"/>
        </w:rPr>
        <w:t>уметь: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различать объекты живой и неживой природы родного края, приводить примеры(3-4 названия каждого вида);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различать растения родного края – деревья, кустарники, травы, приводить примеры (3-4 названия каждого вида);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 xml:space="preserve">узнавать наиболее распространённые лекарственные растения родного края; 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приводить примеры представителей животного мира родного края (3-4 названия каждого вида);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приводить примеры достопримечательностей родного края (не менее 3);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 xml:space="preserve">описывать наиболее важные события истории родного края; 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рассказывать по результатам экскурсии о достопримечательностях родного города (села);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показывать на карте Ростовской области границу области, крупные города и своё местонахождение;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</w:t>
      </w:r>
      <w:r w:rsidR="008B6621">
        <w:rPr>
          <w:rFonts w:eastAsia="Calibri"/>
          <w:lang w:eastAsia="en-US"/>
        </w:rPr>
        <w:t xml:space="preserve"> </w:t>
      </w:r>
      <w:r w:rsidRPr="00FC0A15">
        <w:rPr>
          <w:rFonts w:eastAsia="Calibri"/>
          <w:lang w:eastAsia="en-US"/>
        </w:rPr>
        <w:t>приводить примеры профессий людейсельского хозяйства и промышленности Ростовской области;</w:t>
      </w:r>
    </w:p>
    <w:p w:rsidR="00EF0E45" w:rsidRDefault="00EF0E45" w:rsidP="00224BA1">
      <w:pPr>
        <w:jc w:val="both"/>
        <w:rPr>
          <w:rFonts w:eastAsia="Calibri"/>
          <w:b/>
          <w:lang w:eastAsia="en-US"/>
        </w:rPr>
      </w:pPr>
    </w:p>
    <w:p w:rsidR="004B69F3" w:rsidRPr="008B6621" w:rsidRDefault="008B6621" w:rsidP="00224BA1">
      <w:pPr>
        <w:jc w:val="both"/>
        <w:rPr>
          <w:rFonts w:eastAsia="Calibri"/>
          <w:b/>
          <w:lang w:eastAsia="en-US"/>
        </w:rPr>
      </w:pPr>
      <w:r w:rsidRPr="008B6621">
        <w:rPr>
          <w:rFonts w:eastAsia="Calibri"/>
          <w:b/>
          <w:lang w:eastAsia="en-US"/>
        </w:rPr>
        <w:t>1.2. Метапредметные результаты.</w:t>
      </w:r>
    </w:p>
    <w:p w:rsidR="008B6621" w:rsidRDefault="008B6621" w:rsidP="00224BA1">
      <w:pPr>
        <w:jc w:val="both"/>
        <w:rPr>
          <w:rFonts w:eastAsia="Calibri"/>
          <w:lang w:eastAsia="en-US"/>
        </w:rPr>
      </w:pPr>
      <w:r w:rsidRPr="008B6621">
        <w:rPr>
          <w:rFonts w:eastAsia="Calibri"/>
          <w:b/>
          <w:lang w:eastAsia="en-US"/>
        </w:rPr>
        <w:t>1.2.1.</w:t>
      </w:r>
      <w:r>
        <w:rPr>
          <w:rFonts w:eastAsia="Calibri"/>
          <w:b/>
          <w:lang w:eastAsia="en-US"/>
        </w:rPr>
        <w:t xml:space="preserve"> Познавательные</w:t>
      </w:r>
      <w:r w:rsidRPr="008B6621">
        <w:rPr>
          <w:rFonts w:eastAsia="Calibri"/>
          <w:lang w:eastAsia="en-US"/>
        </w:rPr>
        <w:t xml:space="preserve"> </w:t>
      </w:r>
    </w:p>
    <w:p w:rsidR="008B6621" w:rsidRDefault="008B6621" w:rsidP="00224B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FC0A15">
        <w:rPr>
          <w:rFonts w:eastAsia="Calibri"/>
          <w:lang w:eastAsia="en-US"/>
        </w:rPr>
        <w:t>находить и  пользоваться учебной и справочной литературой для подготовки устных сообщений, выполнения самостоятельных исследований и проектов;</w:t>
      </w:r>
    </w:p>
    <w:p w:rsidR="008B6621" w:rsidRPr="00FC0A15" w:rsidRDefault="008B6621" w:rsidP="00224B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FC0A15">
        <w:rPr>
          <w:rFonts w:eastAsia="Calibri"/>
          <w:lang w:eastAsia="en-US"/>
        </w:rPr>
        <w:t xml:space="preserve"> в том числе с помощью компьютерных средств; использовать географическую карту Ростовской области как источник информации;</w:t>
      </w:r>
    </w:p>
    <w:p w:rsidR="008B6621" w:rsidRPr="00FC0A15" w:rsidRDefault="008B6621" w:rsidP="00224B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Pr="00FC0A15">
        <w:rPr>
          <w:rFonts w:eastAsia="Calibri"/>
          <w:lang w:eastAsia="en-US"/>
        </w:rPr>
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8B6621" w:rsidRPr="00FC0A15" w:rsidRDefault="008B6621" w:rsidP="00224B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FC0A15">
        <w:rPr>
          <w:rFonts w:eastAsia="Calibri"/>
          <w:lang w:eastAsia="en-US"/>
        </w:rPr>
        <w:t>ставить и формулировать проблемы, самостоятельно создавать алгоритмы деятельности при решении проблем тво</w:t>
      </w:r>
      <w:r w:rsidR="00EF0E45">
        <w:rPr>
          <w:rFonts w:eastAsia="Calibri"/>
          <w:lang w:eastAsia="en-US"/>
        </w:rPr>
        <w:t>рческого и поискового характера.</w:t>
      </w:r>
    </w:p>
    <w:p w:rsidR="008B6621" w:rsidRPr="008B6621" w:rsidRDefault="008B6621" w:rsidP="00224BA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1.2.</w:t>
      </w:r>
      <w:r w:rsidRPr="008B6621">
        <w:rPr>
          <w:rFonts w:eastAsia="Calibri"/>
          <w:b/>
          <w:lang w:eastAsia="en-US"/>
        </w:rPr>
        <w:t>2. Регулятивные</w:t>
      </w:r>
    </w:p>
    <w:p w:rsidR="008B6621" w:rsidRPr="00FC0A15" w:rsidRDefault="008B6621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 xml:space="preserve">-  ставить цель и задачи к собственной деятельности (на основе соотнесения того, что уже известно и усвоено учащимся, и того, что еще неизвестно); </w:t>
      </w:r>
    </w:p>
    <w:p w:rsidR="008B6621" w:rsidRPr="00FC0A15" w:rsidRDefault="008B6621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  составлять план исследований и проектов по заданной теме и определять последовательность собственных действий;</w:t>
      </w:r>
    </w:p>
    <w:p w:rsidR="008B6621" w:rsidRPr="00FC0A15" w:rsidRDefault="008B6621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 xml:space="preserve">- вносить необходимые дополнения и коррективы в план и способ действия в случае расхождения с предлагаемым эталоном; </w:t>
      </w:r>
    </w:p>
    <w:p w:rsidR="008B6621" w:rsidRPr="00FC0A15" w:rsidRDefault="008B6621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 xml:space="preserve">-  оценивать собственные знания и умения; </w:t>
      </w:r>
    </w:p>
    <w:p w:rsidR="008B6621" w:rsidRPr="00FC0A15" w:rsidRDefault="008B6621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 xml:space="preserve">-  доводить дело до конца. </w:t>
      </w:r>
    </w:p>
    <w:p w:rsidR="00EF0E45" w:rsidRDefault="00EF0E45" w:rsidP="00224BA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1.2.3.</w:t>
      </w:r>
      <w:r w:rsidRPr="00EF0E45">
        <w:rPr>
          <w:rFonts w:eastAsia="Calibri"/>
          <w:b/>
          <w:lang w:eastAsia="en-US"/>
        </w:rPr>
        <w:t xml:space="preserve"> Коммуникативны</w:t>
      </w:r>
      <w:r>
        <w:rPr>
          <w:rFonts w:eastAsia="Calibri"/>
          <w:b/>
          <w:lang w:eastAsia="en-US"/>
        </w:rPr>
        <w:t>е</w:t>
      </w:r>
      <w:r w:rsidRPr="00EF0E45">
        <w:rPr>
          <w:rFonts w:eastAsia="Calibri"/>
          <w:b/>
          <w:lang w:eastAsia="en-US"/>
        </w:rPr>
        <w:t xml:space="preserve"> </w:t>
      </w:r>
    </w:p>
    <w:p w:rsidR="00EF0E45" w:rsidRPr="00FC0A15" w:rsidRDefault="00EF0E45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 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EF0E45" w:rsidRDefault="00EF0E45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  осознанно и произвольно строить речевое высказывание в устной и письменной форме;</w:t>
      </w:r>
    </w:p>
    <w:p w:rsidR="00EF0E45" w:rsidRDefault="00EF0E45" w:rsidP="00224B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C0A15">
        <w:rPr>
          <w:rFonts w:eastAsia="Calibri"/>
          <w:lang w:eastAsia="en-US"/>
        </w:rPr>
        <w:t xml:space="preserve">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</w:t>
      </w:r>
      <w:r>
        <w:rPr>
          <w:rFonts w:eastAsia="Calibri"/>
          <w:lang w:eastAsia="en-US"/>
        </w:rPr>
        <w:t>.</w:t>
      </w:r>
    </w:p>
    <w:p w:rsidR="004B69F3" w:rsidRPr="00FC0A15" w:rsidRDefault="004B69F3" w:rsidP="00224BA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EF0E45">
        <w:rPr>
          <w:rFonts w:eastAsia="Calibri"/>
          <w:b/>
          <w:lang w:eastAsia="en-US"/>
        </w:rPr>
        <w:t>1.</w:t>
      </w:r>
      <w:r w:rsidR="00EF0E45">
        <w:rPr>
          <w:rFonts w:eastAsia="Calibri"/>
          <w:b/>
          <w:lang w:eastAsia="en-US"/>
        </w:rPr>
        <w:t>3</w:t>
      </w:r>
      <w:r w:rsidR="008B6621" w:rsidRPr="00EF0E45">
        <w:rPr>
          <w:rFonts w:eastAsia="Calibri"/>
          <w:b/>
          <w:lang w:eastAsia="en-US"/>
        </w:rPr>
        <w:t>.</w:t>
      </w:r>
      <w:r w:rsidR="00EF0E45">
        <w:rPr>
          <w:rFonts w:eastAsia="Calibri"/>
          <w:b/>
          <w:lang w:eastAsia="en-US"/>
        </w:rPr>
        <w:t xml:space="preserve"> Личностные результаты</w:t>
      </w:r>
      <w:r w:rsidR="00EF0E45">
        <w:rPr>
          <w:rFonts w:eastAsia="Calibri"/>
          <w:lang w:eastAsia="en-US"/>
        </w:rPr>
        <w:t>.</w:t>
      </w:r>
      <w:r w:rsidRPr="00FC0A15">
        <w:rPr>
          <w:rFonts w:eastAsia="Calibri"/>
          <w:lang w:eastAsia="en-US"/>
        </w:rPr>
        <w:t xml:space="preserve"> </w:t>
      </w:r>
    </w:p>
    <w:p w:rsidR="004B69F3" w:rsidRPr="00FC0A15" w:rsidRDefault="004B69F3" w:rsidP="00224BA1">
      <w:pPr>
        <w:jc w:val="both"/>
        <w:rPr>
          <w:rFonts w:eastAsia="Calibri"/>
          <w:lang w:eastAsia="en-US"/>
        </w:rPr>
      </w:pPr>
      <w:r w:rsidRPr="00FC0A15">
        <w:rPr>
          <w:rFonts w:eastAsia="Calibri"/>
          <w:lang w:eastAsia="en-US"/>
        </w:rPr>
        <w:t>-   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4B69F3" w:rsidRPr="00FC0A15" w:rsidRDefault="00EF0E45" w:rsidP="00224B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4B69F3" w:rsidRPr="00FC0A15">
        <w:rPr>
          <w:rFonts w:eastAsia="Calibri"/>
          <w:lang w:eastAsia="en-US"/>
        </w:rPr>
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</w:t>
      </w:r>
      <w:r>
        <w:rPr>
          <w:rFonts w:eastAsia="Calibri"/>
          <w:lang w:eastAsia="en-US"/>
        </w:rPr>
        <w:t>рироды родного края и ее защите.</w:t>
      </w:r>
    </w:p>
    <w:p w:rsidR="004B69F3" w:rsidRDefault="004B69F3" w:rsidP="00224BA1">
      <w:pPr>
        <w:jc w:val="both"/>
        <w:rPr>
          <w:rFonts w:eastAsia="Calibri"/>
          <w:lang w:eastAsia="en-US"/>
        </w:rPr>
      </w:pPr>
    </w:p>
    <w:p w:rsidR="00EF0E45" w:rsidRPr="00EF0E45" w:rsidRDefault="00EF0E45" w:rsidP="00EF0E45">
      <w:pPr>
        <w:ind w:firstLine="540"/>
        <w:jc w:val="center"/>
        <w:rPr>
          <w:b/>
          <w:bCs/>
          <w:szCs w:val="28"/>
        </w:rPr>
      </w:pPr>
      <w:r w:rsidRPr="00EF0E45">
        <w:rPr>
          <w:b/>
          <w:bCs/>
          <w:szCs w:val="28"/>
        </w:rPr>
        <w:t>2. Содержание курса внеурочной деятельности с указанием форм организации и видов деятельности</w:t>
      </w:r>
      <w:r>
        <w:rPr>
          <w:b/>
          <w:bCs/>
          <w:szCs w:val="28"/>
        </w:rPr>
        <w:t>.</w:t>
      </w:r>
    </w:p>
    <w:p w:rsidR="004B69F3" w:rsidRPr="000B3F2D" w:rsidRDefault="004B69F3" w:rsidP="00224BA1">
      <w:pPr>
        <w:pStyle w:val="a3"/>
        <w:ind w:left="0"/>
        <w:rPr>
          <w:bCs w:val="0"/>
          <w:sz w:val="24"/>
        </w:rPr>
      </w:pPr>
      <w:r w:rsidRPr="000B3F2D">
        <w:rPr>
          <w:bCs w:val="0"/>
          <w:sz w:val="24"/>
        </w:rPr>
        <w:t>Я и окружающий мир (3ч)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 xml:space="preserve"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 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>Моя семья. Летопись семьи. Семейные традиции.</w:t>
      </w:r>
    </w:p>
    <w:p w:rsidR="004B69F3" w:rsidRPr="000B3F2D" w:rsidRDefault="004B69F3" w:rsidP="00224BA1">
      <w:pPr>
        <w:pStyle w:val="a3"/>
        <w:ind w:left="0"/>
        <w:rPr>
          <w:bCs w:val="0"/>
          <w:sz w:val="24"/>
        </w:rPr>
      </w:pPr>
      <w:r w:rsidRPr="000B3F2D">
        <w:rPr>
          <w:bCs w:val="0"/>
          <w:sz w:val="24"/>
        </w:rPr>
        <w:t>Человек и природа (8ч)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 xml:space="preserve">Экологические проблемы в крае. Проблемы воздуха и воды в Донском крае. Водные ресурсы региона. Природоохранные меры в крае. 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 xml:space="preserve">Почва Донского края и её значение для Ростовской области. Разрушение почвы в результате деятельности человека и меры по её охране. 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>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 xml:space="preserve">Развитие промышленности в Ростовской области.   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 xml:space="preserve">Экосистемы края. Экологическое равновесие в природе.  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lastRenderedPageBreak/>
        <w:t xml:space="preserve">Красная Книга Ростовской области. Её значение. Заповедники и заказники Ростовской области, их роль в охране окружающей среды. </w:t>
      </w:r>
    </w:p>
    <w:p w:rsidR="004B69F3" w:rsidRPr="000B3F2D" w:rsidRDefault="004B69F3" w:rsidP="00224BA1">
      <w:pPr>
        <w:jc w:val="both"/>
      </w:pPr>
      <w:r w:rsidRPr="000B3F2D">
        <w:rPr>
          <w:b/>
          <w:bCs/>
        </w:rPr>
        <w:t>Яркие страницы истории земли Донской (20ч)</w:t>
      </w:r>
    </w:p>
    <w:p w:rsidR="004B69F3" w:rsidRPr="000B3F2D" w:rsidRDefault="004B69F3" w:rsidP="00224BA1">
      <w:pPr>
        <w:jc w:val="both"/>
      </w:pPr>
      <w:r w:rsidRPr="000B3F2D">
        <w:t xml:space="preserve">Казаки – люди вольные. Казачьи символы. Степные рыцари. Ермак Могучий. Степан Разин. </w:t>
      </w:r>
    </w:p>
    <w:p w:rsidR="004B69F3" w:rsidRPr="000B3F2D" w:rsidRDefault="004B69F3" w:rsidP="00224BA1">
      <w:pPr>
        <w:jc w:val="both"/>
        <w:rPr>
          <w:b/>
          <w:bCs/>
        </w:rPr>
      </w:pPr>
      <w:r w:rsidRPr="000B3F2D">
        <w:t xml:space="preserve">Правление Петра </w:t>
      </w:r>
      <w:r w:rsidRPr="000B3F2D">
        <w:rPr>
          <w:lang w:val="en-US"/>
        </w:rPr>
        <w:t>I</w:t>
      </w:r>
      <w:r w:rsidRPr="000B3F2D">
        <w:t xml:space="preserve"> и его роль в истории родного края. Емельян Пугачёв. Вместе с Суворовым. Платов Матвей Иванович. Бакланов Яков Петрович. Дон в годы гражданской войны. Дон в годы мирного строительства (1920-1940гг). Дон в годы Великой Отечественной войны (1941-1945гг). День освобождения родного города (села). Мирное время на Донской земле. 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 xml:space="preserve">  Города Ростовской области: Азов, Таганрог, Ростов-на-Дону, Новочеркасск, Волгодонск. Летопись городов. </w:t>
      </w:r>
    </w:p>
    <w:p w:rsidR="004B69F3" w:rsidRPr="000B3F2D" w:rsidRDefault="004B69F3" w:rsidP="00224BA1">
      <w:pPr>
        <w:pStyle w:val="a3"/>
        <w:ind w:left="0"/>
        <w:rPr>
          <w:bCs w:val="0"/>
          <w:sz w:val="24"/>
        </w:rPr>
      </w:pPr>
      <w:r w:rsidRPr="000B3F2D">
        <w:rPr>
          <w:bCs w:val="0"/>
          <w:sz w:val="24"/>
        </w:rPr>
        <w:t>Жизнь на Дону (3ч)</w:t>
      </w:r>
    </w:p>
    <w:p w:rsidR="004B69F3" w:rsidRPr="000B3F2D" w:rsidRDefault="004B69F3" w:rsidP="00224BA1">
      <w:pPr>
        <w:jc w:val="both"/>
      </w:pPr>
      <w:r w:rsidRPr="000B3F2D">
        <w:t>Обычаи, летние обряды и праздники на Дону.</w:t>
      </w:r>
    </w:p>
    <w:p w:rsidR="004B69F3" w:rsidRPr="000B3F2D" w:rsidRDefault="004B69F3" w:rsidP="00224BA1">
      <w:pPr>
        <w:pStyle w:val="a3"/>
        <w:spacing w:before="120"/>
        <w:ind w:left="0"/>
        <w:rPr>
          <w:i/>
          <w:sz w:val="24"/>
        </w:rPr>
      </w:pPr>
      <w:r w:rsidRPr="000B3F2D">
        <w:rPr>
          <w:bCs w:val="0"/>
          <w:i/>
          <w:sz w:val="24"/>
        </w:rPr>
        <w:t>Экскурсии</w:t>
      </w:r>
      <w:r w:rsidRPr="000B3F2D">
        <w:rPr>
          <w:rStyle w:val="a7"/>
          <w:bCs w:val="0"/>
          <w:i/>
          <w:sz w:val="24"/>
        </w:rPr>
        <w:footnoteReference w:id="1"/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>В краеведческий (исторический) музей своего города, края с целью ознакомления с основными событиями истории города, края. В музей «Военно-исторический комплекс», к памятникам Великой отечественной войны.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>В краеведческий  музей своего города, края с целью ознакомления с основными представителями животного и растительного мира Донского края. В зоопарк, ботанический сад города, края.</w:t>
      </w:r>
    </w:p>
    <w:p w:rsidR="004B69F3" w:rsidRPr="000B3F2D" w:rsidRDefault="004B69F3" w:rsidP="00224BA1">
      <w:pPr>
        <w:pStyle w:val="a3"/>
        <w:spacing w:before="120"/>
        <w:ind w:left="0"/>
        <w:rPr>
          <w:bCs w:val="0"/>
          <w:i/>
          <w:sz w:val="24"/>
        </w:rPr>
      </w:pPr>
      <w:r w:rsidRPr="000B3F2D">
        <w:rPr>
          <w:bCs w:val="0"/>
          <w:i/>
          <w:sz w:val="24"/>
        </w:rPr>
        <w:t>Исследовательские, проектные и практические работы</w:t>
      </w:r>
    </w:p>
    <w:p w:rsidR="004B69F3" w:rsidRPr="000B3F2D" w:rsidRDefault="004B69F3" w:rsidP="00224BA1">
      <w:pPr>
        <w:jc w:val="both"/>
      </w:pPr>
      <w:r w:rsidRPr="000B3F2D">
        <w:t>Практическая работа: работа по карте Ростовской области; изготовление тематических поделок, атрибутики общества «Зелёный патруль».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 xml:space="preserve">Исследовательская деятельность по проблемам: </w:t>
      </w:r>
    </w:p>
    <w:p w:rsidR="004B69F3" w:rsidRPr="000B3F2D" w:rsidRDefault="004B69F3" w:rsidP="00224BA1">
      <w:pPr>
        <w:pStyle w:val="a3"/>
        <w:ind w:left="0"/>
        <w:rPr>
          <w:b w:val="0"/>
          <w:bCs w:val="0"/>
          <w:sz w:val="24"/>
        </w:rPr>
      </w:pPr>
      <w:r w:rsidRPr="000B3F2D">
        <w:rPr>
          <w:b w:val="0"/>
          <w:bCs w:val="0"/>
          <w:sz w:val="24"/>
        </w:rPr>
        <w:t>«Край, в котором я живу», «Экологические проблемы воздуха, воды, почвы родного края», «Влияние деятельности человека на природу».«Кто работает на родной земле», «Развитие промышленности Ростовской области».</w:t>
      </w:r>
    </w:p>
    <w:p w:rsidR="004B69F3" w:rsidRPr="000B3F2D" w:rsidRDefault="004B69F3" w:rsidP="00224BA1">
      <w:pPr>
        <w:jc w:val="both"/>
      </w:pPr>
      <w:r w:rsidRPr="000B3F2D">
        <w:t>Проекты: «Семейные традиции – это связь поколений», «Что я могу сделать с мусором»,  «Мир природной зоны родного края» и др.</w:t>
      </w:r>
    </w:p>
    <w:p w:rsidR="004B69F3" w:rsidRPr="000B3F2D" w:rsidRDefault="004B69F3" w:rsidP="00224BA1">
      <w:pPr>
        <w:jc w:val="both"/>
      </w:pPr>
      <w:r w:rsidRPr="000B3F2D">
        <w:t xml:space="preserve">Изготовление коллективного альбома «Красная книга Ростовской области». </w:t>
      </w:r>
    </w:p>
    <w:p w:rsidR="004B69F3" w:rsidRDefault="004B69F3" w:rsidP="004B69F3">
      <w:pPr>
        <w:jc w:val="both"/>
        <w:rPr>
          <w:b/>
        </w:rPr>
      </w:pPr>
    </w:p>
    <w:p w:rsidR="008B6621" w:rsidRDefault="008B6621" w:rsidP="004B69F3">
      <w:pPr>
        <w:ind w:firstLine="540"/>
        <w:jc w:val="center"/>
        <w:rPr>
          <w:b/>
          <w:bCs/>
          <w:sz w:val="28"/>
        </w:rPr>
      </w:pPr>
    </w:p>
    <w:p w:rsidR="00EF0E45" w:rsidRDefault="00EF0E45" w:rsidP="004B69F3">
      <w:pPr>
        <w:ind w:firstLine="540"/>
        <w:jc w:val="center"/>
        <w:rPr>
          <w:b/>
          <w:bCs/>
          <w:sz w:val="28"/>
        </w:rPr>
      </w:pPr>
    </w:p>
    <w:p w:rsidR="00EF0E45" w:rsidRDefault="00EF0E45" w:rsidP="004B69F3">
      <w:pPr>
        <w:ind w:firstLine="540"/>
        <w:jc w:val="center"/>
        <w:rPr>
          <w:b/>
          <w:bCs/>
          <w:sz w:val="28"/>
        </w:rPr>
      </w:pPr>
    </w:p>
    <w:p w:rsidR="00EF0E45" w:rsidRDefault="00EF0E45" w:rsidP="004B69F3">
      <w:pPr>
        <w:ind w:firstLine="540"/>
        <w:jc w:val="center"/>
        <w:rPr>
          <w:b/>
          <w:bCs/>
          <w:sz w:val="28"/>
        </w:rPr>
      </w:pPr>
    </w:p>
    <w:p w:rsidR="00EF0E45" w:rsidRDefault="00EF0E45" w:rsidP="004B69F3">
      <w:pPr>
        <w:ind w:firstLine="540"/>
        <w:jc w:val="center"/>
        <w:rPr>
          <w:b/>
          <w:bCs/>
          <w:sz w:val="28"/>
        </w:rPr>
      </w:pPr>
    </w:p>
    <w:p w:rsidR="00EF0E45" w:rsidRDefault="00EF0E45" w:rsidP="004B69F3">
      <w:pPr>
        <w:ind w:firstLine="540"/>
        <w:jc w:val="center"/>
        <w:rPr>
          <w:b/>
          <w:bCs/>
          <w:sz w:val="28"/>
        </w:rPr>
      </w:pPr>
    </w:p>
    <w:p w:rsidR="00EF0E45" w:rsidRDefault="00EF0E45" w:rsidP="004B69F3">
      <w:pPr>
        <w:ind w:firstLine="540"/>
        <w:jc w:val="center"/>
        <w:rPr>
          <w:b/>
          <w:bCs/>
          <w:sz w:val="28"/>
        </w:rPr>
      </w:pPr>
    </w:p>
    <w:p w:rsidR="00EF0E45" w:rsidRDefault="00EF0E45" w:rsidP="004B69F3">
      <w:pPr>
        <w:ind w:firstLine="540"/>
        <w:jc w:val="center"/>
        <w:rPr>
          <w:b/>
          <w:bCs/>
          <w:sz w:val="28"/>
        </w:rPr>
      </w:pPr>
    </w:p>
    <w:p w:rsidR="00EF0E45" w:rsidRDefault="00EF0E45" w:rsidP="004B69F3">
      <w:pPr>
        <w:ind w:firstLine="540"/>
        <w:jc w:val="center"/>
        <w:rPr>
          <w:b/>
          <w:bCs/>
          <w:sz w:val="28"/>
        </w:rPr>
      </w:pPr>
    </w:p>
    <w:p w:rsidR="004B69F3" w:rsidRPr="00EF0E45" w:rsidRDefault="00EF0E45" w:rsidP="004B69F3">
      <w:pPr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 xml:space="preserve">3. </w:t>
      </w:r>
      <w:r w:rsidR="007A4B77">
        <w:rPr>
          <w:b/>
          <w:bCs/>
        </w:rPr>
        <w:t>Календарно - т</w:t>
      </w:r>
      <w:r w:rsidR="004B69F3" w:rsidRPr="00EF0E45">
        <w:rPr>
          <w:b/>
          <w:bCs/>
        </w:rPr>
        <w:t>ематическое планирование</w:t>
      </w:r>
      <w:r>
        <w:rPr>
          <w:b/>
          <w:bCs/>
        </w:rPr>
        <w:t>.</w:t>
      </w:r>
    </w:p>
    <w:tbl>
      <w:tblPr>
        <w:tblpPr w:leftFromText="180" w:rightFromText="180" w:vertAnchor="text" w:horzAnchor="margin" w:tblpXSpec="center" w:tblpY="118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11"/>
        <w:gridCol w:w="10"/>
        <w:gridCol w:w="982"/>
        <w:gridCol w:w="6686"/>
        <w:gridCol w:w="24"/>
        <w:gridCol w:w="1370"/>
        <w:gridCol w:w="3402"/>
      </w:tblGrid>
      <w:tr w:rsidR="004B69F3" w:rsidTr="008B6621">
        <w:trPr>
          <w:trHeight w:val="597"/>
        </w:trPr>
        <w:tc>
          <w:tcPr>
            <w:tcW w:w="675" w:type="dxa"/>
          </w:tcPr>
          <w:p w:rsidR="004B69F3" w:rsidRPr="00FC0A15" w:rsidRDefault="004B69F3" w:rsidP="00B836E0">
            <w:pPr>
              <w:rPr>
                <w:b/>
              </w:rPr>
            </w:pPr>
            <w:r w:rsidRPr="00FC0A15">
              <w:rPr>
                <w:b/>
              </w:rPr>
              <w:t>№</w:t>
            </w:r>
          </w:p>
          <w:p w:rsidR="004B69F3" w:rsidRPr="00FC0A15" w:rsidRDefault="004B69F3" w:rsidP="00B836E0">
            <w:pPr>
              <w:rPr>
                <w:b/>
              </w:rPr>
            </w:pPr>
            <w:r w:rsidRPr="00FC0A15">
              <w:rPr>
                <w:b/>
              </w:rPr>
              <w:t>п\п</w:t>
            </w:r>
          </w:p>
        </w:tc>
        <w:tc>
          <w:tcPr>
            <w:tcW w:w="3011" w:type="dxa"/>
          </w:tcPr>
          <w:p w:rsidR="004B69F3" w:rsidRPr="00FC0A15" w:rsidRDefault="004B69F3" w:rsidP="00B836E0">
            <w:pPr>
              <w:jc w:val="center"/>
              <w:rPr>
                <w:b/>
              </w:rPr>
            </w:pPr>
            <w:r w:rsidRPr="00FC0A15">
              <w:rPr>
                <w:b/>
              </w:rPr>
              <w:t>Тема урока</w:t>
            </w:r>
          </w:p>
        </w:tc>
        <w:tc>
          <w:tcPr>
            <w:tcW w:w="992" w:type="dxa"/>
            <w:gridSpan w:val="2"/>
          </w:tcPr>
          <w:p w:rsidR="004B69F3" w:rsidRPr="00FC0A15" w:rsidRDefault="004B69F3" w:rsidP="00B836E0">
            <w:pPr>
              <w:rPr>
                <w:b/>
              </w:rPr>
            </w:pPr>
            <w:r w:rsidRPr="00FC0A15">
              <w:rPr>
                <w:b/>
              </w:rPr>
              <w:t>Дата</w:t>
            </w:r>
          </w:p>
        </w:tc>
        <w:tc>
          <w:tcPr>
            <w:tcW w:w="6710" w:type="dxa"/>
            <w:gridSpan w:val="2"/>
          </w:tcPr>
          <w:p w:rsidR="004B69F3" w:rsidRPr="00FC0A15" w:rsidRDefault="004B69F3" w:rsidP="00B836E0">
            <w:pPr>
              <w:jc w:val="center"/>
              <w:rPr>
                <w:b/>
              </w:rPr>
            </w:pPr>
            <w:r w:rsidRPr="00FC0A15">
              <w:rPr>
                <w:b/>
              </w:rPr>
              <w:t>Задачи урока</w:t>
            </w:r>
          </w:p>
        </w:tc>
        <w:tc>
          <w:tcPr>
            <w:tcW w:w="1370" w:type="dxa"/>
          </w:tcPr>
          <w:p w:rsidR="004B69F3" w:rsidRPr="00FC0A15" w:rsidRDefault="004B69F3" w:rsidP="00B836E0">
            <w:pPr>
              <w:rPr>
                <w:b/>
              </w:rPr>
            </w:pPr>
            <w:r w:rsidRPr="00FC0A15">
              <w:rPr>
                <w:b/>
              </w:rPr>
              <w:t>Форма занятия</w:t>
            </w:r>
          </w:p>
        </w:tc>
        <w:tc>
          <w:tcPr>
            <w:tcW w:w="3402" w:type="dxa"/>
          </w:tcPr>
          <w:p w:rsidR="004B69F3" w:rsidRPr="00FC0A15" w:rsidRDefault="004B69F3" w:rsidP="00B836E0">
            <w:pPr>
              <w:rPr>
                <w:b/>
              </w:rPr>
            </w:pPr>
            <w:r w:rsidRPr="00FC0A15">
              <w:rPr>
                <w:b/>
              </w:rPr>
              <w:t>Виды деятельности</w:t>
            </w:r>
          </w:p>
        </w:tc>
      </w:tr>
      <w:tr w:rsidR="004B69F3" w:rsidTr="008B6621">
        <w:trPr>
          <w:trHeight w:val="255"/>
        </w:trPr>
        <w:tc>
          <w:tcPr>
            <w:tcW w:w="16160" w:type="dxa"/>
            <w:gridSpan w:val="8"/>
          </w:tcPr>
          <w:p w:rsidR="004B69F3" w:rsidRPr="000559D4" w:rsidRDefault="004B69F3" w:rsidP="00B836E0">
            <w:pPr>
              <w:jc w:val="center"/>
              <w:rPr>
                <w:b/>
              </w:rPr>
            </w:pPr>
            <w:r w:rsidRPr="000559D4">
              <w:rPr>
                <w:b/>
              </w:rPr>
              <w:t>Я и окружающий мир</w:t>
            </w:r>
            <w:r>
              <w:rPr>
                <w:b/>
              </w:rPr>
              <w:t xml:space="preserve"> (3 часа)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 xml:space="preserve">1. </w:t>
            </w:r>
          </w:p>
        </w:tc>
        <w:tc>
          <w:tcPr>
            <w:tcW w:w="3011" w:type="dxa"/>
          </w:tcPr>
          <w:p w:rsidR="004B69F3" w:rsidRDefault="004B69F3" w:rsidP="00B836E0">
            <w:r>
              <w:t>Донской край – мой край!</w:t>
            </w:r>
          </w:p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0</w:t>
            </w:r>
            <w:r w:rsidR="001E587B">
              <w:t>2</w:t>
            </w:r>
            <w:r>
              <w:t>.09</w:t>
            </w:r>
          </w:p>
        </w:tc>
        <w:tc>
          <w:tcPr>
            <w:tcW w:w="6710" w:type="dxa"/>
            <w:gridSpan w:val="2"/>
          </w:tcPr>
          <w:p w:rsidR="004B69F3" w:rsidRPr="000559D4" w:rsidRDefault="004B69F3" w:rsidP="00B836E0">
            <w:r w:rsidRPr="000559D4">
              <w:rPr>
                <w:sz w:val="22"/>
                <w:szCs w:val="22"/>
              </w:rPr>
              <w:t>Дать  представление о Ростовской  области как о  малой Родине; познакомить с административной картой Области Войска Донского и Ростовской области, её районами.</w:t>
            </w:r>
          </w:p>
        </w:tc>
        <w:tc>
          <w:tcPr>
            <w:tcW w:w="1370" w:type="dxa"/>
          </w:tcPr>
          <w:p w:rsidR="004B69F3" w:rsidRPr="00FC0A15" w:rsidRDefault="004B69F3" w:rsidP="00B836E0">
            <w:pPr>
              <w:rPr>
                <w:i/>
              </w:rPr>
            </w:pPr>
            <w:r w:rsidRPr="00FC0A15">
              <w:rPr>
                <w:i/>
                <w:sz w:val="22"/>
                <w:szCs w:val="22"/>
              </w:rPr>
              <w:t>Заочная экскурсия</w:t>
            </w:r>
          </w:p>
        </w:tc>
        <w:tc>
          <w:tcPr>
            <w:tcW w:w="3402" w:type="dxa"/>
          </w:tcPr>
          <w:p w:rsidR="004B69F3" w:rsidRDefault="004B69F3" w:rsidP="00B836E0">
            <w:r>
              <w:t xml:space="preserve">Исследовательская работа «Край, в котором я живу» 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2-3</w:t>
            </w:r>
          </w:p>
        </w:tc>
        <w:tc>
          <w:tcPr>
            <w:tcW w:w="3011" w:type="dxa"/>
          </w:tcPr>
          <w:p w:rsidR="004B69F3" w:rsidRDefault="004B69F3" w:rsidP="00B836E0">
            <w:r>
              <w:t>Что ты знаешь о роде своём?</w:t>
            </w:r>
          </w:p>
        </w:tc>
        <w:tc>
          <w:tcPr>
            <w:tcW w:w="992" w:type="dxa"/>
            <w:gridSpan w:val="2"/>
          </w:tcPr>
          <w:p w:rsidR="004B69F3" w:rsidRDefault="001E587B" w:rsidP="00B836E0">
            <w:pPr>
              <w:jc w:val="center"/>
            </w:pPr>
            <w:r>
              <w:t>09</w:t>
            </w:r>
            <w:r w:rsidR="004B69F3">
              <w:t>.09</w:t>
            </w:r>
          </w:p>
          <w:p w:rsidR="004B69F3" w:rsidRDefault="001E587B" w:rsidP="00B836E0">
            <w:pPr>
              <w:jc w:val="center"/>
            </w:pPr>
            <w:r>
              <w:t>16</w:t>
            </w:r>
            <w:r w:rsidR="004B69F3">
              <w:t>.09</w:t>
            </w:r>
          </w:p>
        </w:tc>
        <w:tc>
          <w:tcPr>
            <w:tcW w:w="6710" w:type="dxa"/>
            <w:gridSpan w:val="2"/>
          </w:tcPr>
          <w:p w:rsidR="004B69F3" w:rsidRPr="000559D4" w:rsidRDefault="004B69F3" w:rsidP="00B836E0">
            <w:r w:rsidRPr="000559D4">
              <w:rPr>
                <w:sz w:val="22"/>
                <w:szCs w:val="22"/>
              </w:rPr>
              <w:t xml:space="preserve">Показать ученикам, что их личная история и история их семьи являются частью истории страны; </w:t>
            </w:r>
          </w:p>
          <w:p w:rsidR="004B69F3" w:rsidRPr="000559D4" w:rsidRDefault="004B69F3" w:rsidP="00B836E0">
            <w:r w:rsidRPr="000559D4">
              <w:rPr>
                <w:sz w:val="22"/>
                <w:szCs w:val="22"/>
              </w:rPr>
              <w:t xml:space="preserve">- научить составлять летопись своей семьи; соблюдать семейные традиции. </w:t>
            </w:r>
          </w:p>
        </w:tc>
        <w:tc>
          <w:tcPr>
            <w:tcW w:w="1370" w:type="dxa"/>
          </w:tcPr>
          <w:p w:rsidR="004B69F3" w:rsidRPr="00FC0A15" w:rsidRDefault="004B69F3" w:rsidP="00B836E0">
            <w:pPr>
              <w:rPr>
                <w:i/>
              </w:rPr>
            </w:pPr>
            <w:r w:rsidRPr="00FC0A15">
              <w:rPr>
                <w:i/>
                <w:sz w:val="22"/>
                <w:szCs w:val="22"/>
              </w:rPr>
              <w:t>Аукцион знаний</w:t>
            </w:r>
          </w:p>
        </w:tc>
        <w:tc>
          <w:tcPr>
            <w:tcW w:w="3402" w:type="dxa"/>
          </w:tcPr>
          <w:p w:rsidR="004B69F3" w:rsidRDefault="004B69F3" w:rsidP="00B836E0">
            <w:r>
              <w:t>Защита проекта «Моя семья»</w:t>
            </w:r>
          </w:p>
          <w:p w:rsidR="004B69F3" w:rsidRDefault="004B69F3" w:rsidP="00B836E0"/>
        </w:tc>
      </w:tr>
      <w:tr w:rsidR="004B69F3" w:rsidRPr="00415441" w:rsidTr="008B6621">
        <w:tc>
          <w:tcPr>
            <w:tcW w:w="16160" w:type="dxa"/>
            <w:gridSpan w:val="8"/>
          </w:tcPr>
          <w:p w:rsidR="004B69F3" w:rsidRPr="00FC0A15" w:rsidRDefault="004B69F3" w:rsidP="00B836E0">
            <w:pPr>
              <w:pStyle w:val="2"/>
              <w:spacing w:before="60" w:after="60"/>
              <w:ind w:firstLine="0"/>
              <w:jc w:val="center"/>
              <w:rPr>
                <w:b/>
                <w:bCs/>
              </w:rPr>
            </w:pPr>
            <w:r w:rsidRPr="00FC0A15">
              <w:rPr>
                <w:b/>
                <w:bCs/>
              </w:rPr>
              <w:t>Яркие страницы  истории земли Донской</w:t>
            </w:r>
            <w:r>
              <w:rPr>
                <w:b/>
                <w:bCs/>
              </w:rPr>
              <w:t xml:space="preserve"> (20 часов)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4</w:t>
            </w:r>
          </w:p>
        </w:tc>
        <w:tc>
          <w:tcPr>
            <w:tcW w:w="3011" w:type="dxa"/>
          </w:tcPr>
          <w:p w:rsidR="004B69F3" w:rsidRDefault="004B69F3" w:rsidP="00B836E0">
            <w:r>
              <w:t>На казачьем Кругу</w:t>
            </w:r>
          </w:p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2</w:t>
            </w:r>
            <w:r w:rsidR="001E587B">
              <w:t>3</w:t>
            </w:r>
            <w:r>
              <w:t>.09</w:t>
            </w:r>
          </w:p>
        </w:tc>
        <w:tc>
          <w:tcPr>
            <w:tcW w:w="6710" w:type="dxa"/>
            <w:gridSpan w:val="2"/>
          </w:tcPr>
          <w:p w:rsidR="004B69F3" w:rsidRPr="000559D4" w:rsidRDefault="004B69F3" w:rsidP="00B836E0">
            <w:r w:rsidRPr="000559D4">
              <w:rPr>
                <w:sz w:val="22"/>
                <w:szCs w:val="22"/>
              </w:rPr>
              <w:t>Познакомить с историей  казачьих символов, управлением в казачьей станице.</w:t>
            </w:r>
          </w:p>
        </w:tc>
        <w:tc>
          <w:tcPr>
            <w:tcW w:w="1370" w:type="dxa"/>
            <w:vMerge w:val="restart"/>
          </w:tcPr>
          <w:p w:rsidR="004B69F3" w:rsidRPr="00FC0A15" w:rsidRDefault="004B69F3" w:rsidP="00B836E0">
            <w:pPr>
              <w:rPr>
                <w:i/>
              </w:rPr>
            </w:pPr>
            <w:r w:rsidRPr="00FC0A15">
              <w:rPr>
                <w:i/>
                <w:sz w:val="22"/>
                <w:szCs w:val="22"/>
              </w:rPr>
              <w:t>Путешествие впрошлое</w:t>
            </w:r>
          </w:p>
        </w:tc>
        <w:tc>
          <w:tcPr>
            <w:tcW w:w="3402" w:type="dxa"/>
            <w:vMerge w:val="restart"/>
          </w:tcPr>
          <w:p w:rsidR="004B69F3" w:rsidRDefault="004B69F3" w:rsidP="00B836E0">
            <w:r>
              <w:t xml:space="preserve">Экскурсия в краеведческий музей 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5</w:t>
            </w:r>
          </w:p>
        </w:tc>
        <w:tc>
          <w:tcPr>
            <w:tcW w:w="3011" w:type="dxa"/>
          </w:tcPr>
          <w:p w:rsidR="004B69F3" w:rsidRDefault="004B69F3" w:rsidP="00B836E0">
            <w:r>
              <w:t>Донской казак хват, силой, удалью богат</w:t>
            </w:r>
          </w:p>
        </w:tc>
        <w:tc>
          <w:tcPr>
            <w:tcW w:w="992" w:type="dxa"/>
            <w:gridSpan w:val="2"/>
          </w:tcPr>
          <w:p w:rsidR="004B69F3" w:rsidRDefault="001E587B" w:rsidP="00B836E0">
            <w:pPr>
              <w:jc w:val="center"/>
            </w:pPr>
            <w:r>
              <w:t>30.09</w:t>
            </w:r>
          </w:p>
        </w:tc>
        <w:tc>
          <w:tcPr>
            <w:tcW w:w="6710" w:type="dxa"/>
            <w:gridSpan w:val="2"/>
          </w:tcPr>
          <w:p w:rsidR="004B69F3" w:rsidRPr="000559D4" w:rsidRDefault="004B69F3" w:rsidP="00B836E0">
            <w:r w:rsidRPr="000559D4">
              <w:rPr>
                <w:sz w:val="22"/>
                <w:szCs w:val="22"/>
              </w:rPr>
              <w:t>Способствовать пониманию идей казачьей вольности; познакомить с историей казачьих походов.</w:t>
            </w:r>
          </w:p>
          <w:p w:rsidR="004B69F3" w:rsidRPr="000559D4" w:rsidRDefault="004B69F3" w:rsidP="00B836E0">
            <w:r w:rsidRPr="000559D4">
              <w:rPr>
                <w:sz w:val="22"/>
                <w:szCs w:val="22"/>
              </w:rPr>
              <w:t xml:space="preserve">Способствовать пониманию значения службы Отчизне, Родине, краю. </w:t>
            </w:r>
          </w:p>
        </w:tc>
        <w:tc>
          <w:tcPr>
            <w:tcW w:w="1370" w:type="dxa"/>
            <w:vMerge/>
          </w:tcPr>
          <w:p w:rsidR="004B69F3" w:rsidRDefault="004B69F3" w:rsidP="00B836E0"/>
        </w:tc>
        <w:tc>
          <w:tcPr>
            <w:tcW w:w="3402" w:type="dxa"/>
            <w:vMerge/>
          </w:tcPr>
          <w:p w:rsidR="004B69F3" w:rsidRDefault="004B69F3" w:rsidP="00B836E0"/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6</w:t>
            </w:r>
          </w:p>
        </w:tc>
        <w:tc>
          <w:tcPr>
            <w:tcW w:w="3011" w:type="dxa"/>
          </w:tcPr>
          <w:p w:rsidR="004B69F3" w:rsidRDefault="004B69F3" w:rsidP="00B836E0">
            <w:r>
              <w:t xml:space="preserve">Ермак Могучий. </w:t>
            </w:r>
          </w:p>
          <w:p w:rsidR="004B69F3" w:rsidRDefault="004B69F3" w:rsidP="00B836E0"/>
        </w:tc>
        <w:tc>
          <w:tcPr>
            <w:tcW w:w="992" w:type="dxa"/>
            <w:gridSpan w:val="2"/>
          </w:tcPr>
          <w:p w:rsidR="004B69F3" w:rsidRDefault="001E587B" w:rsidP="00F42045">
            <w:pPr>
              <w:jc w:val="center"/>
            </w:pPr>
            <w:r>
              <w:t>07</w:t>
            </w:r>
            <w:r w:rsidR="004B69F3">
              <w:t>.10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Формировать чувство гордости за великих людей – наших земляков.</w:t>
            </w:r>
          </w:p>
        </w:tc>
        <w:tc>
          <w:tcPr>
            <w:tcW w:w="1370" w:type="dxa"/>
            <w:vMerge w:val="restart"/>
          </w:tcPr>
          <w:p w:rsidR="004B69F3" w:rsidRDefault="004B69F3" w:rsidP="00B836E0">
            <w:r w:rsidRPr="002F6AD9">
              <w:rPr>
                <w:i/>
              </w:rPr>
              <w:t>Путешествие в прошлое</w:t>
            </w:r>
          </w:p>
        </w:tc>
        <w:tc>
          <w:tcPr>
            <w:tcW w:w="3402" w:type="dxa"/>
          </w:tcPr>
          <w:p w:rsidR="004B69F3" w:rsidRDefault="004B69F3" w:rsidP="00B836E0">
            <w:r>
              <w:t>Составление теста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7</w:t>
            </w:r>
          </w:p>
        </w:tc>
        <w:tc>
          <w:tcPr>
            <w:tcW w:w="3011" w:type="dxa"/>
          </w:tcPr>
          <w:p w:rsidR="004B69F3" w:rsidRDefault="004B69F3" w:rsidP="00B836E0">
            <w:r>
              <w:t>Степан Разин.</w:t>
            </w:r>
          </w:p>
          <w:p w:rsidR="004B69F3" w:rsidRDefault="004B69F3" w:rsidP="00B836E0"/>
          <w:p w:rsidR="004B69F3" w:rsidRDefault="004B69F3" w:rsidP="00B836E0"/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1</w:t>
            </w:r>
            <w:r w:rsidR="001E587B">
              <w:t>4</w:t>
            </w:r>
            <w:r>
              <w:t>.10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Познакомить с причинами казачьих восстаний («С Дона выдачи нет!»; «Границы России лежали на передней луке казачьего седла»).</w:t>
            </w:r>
          </w:p>
        </w:tc>
        <w:tc>
          <w:tcPr>
            <w:tcW w:w="1370" w:type="dxa"/>
            <w:vMerge/>
          </w:tcPr>
          <w:p w:rsidR="004B69F3" w:rsidRDefault="004B69F3" w:rsidP="00B836E0"/>
        </w:tc>
        <w:tc>
          <w:tcPr>
            <w:tcW w:w="3402" w:type="dxa"/>
          </w:tcPr>
          <w:p w:rsidR="004B69F3" w:rsidRDefault="004B69F3" w:rsidP="00B836E0">
            <w:r>
              <w:t>Доклады-сообщения учащихся. Проблемный диспут «Причины казачьего восстания»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8-9</w:t>
            </w:r>
          </w:p>
        </w:tc>
        <w:tc>
          <w:tcPr>
            <w:tcW w:w="3011" w:type="dxa"/>
          </w:tcPr>
          <w:p w:rsidR="004B69F3" w:rsidRDefault="004B69F3" w:rsidP="00B836E0">
            <w:r>
              <w:t>Роль Петра 1 в истории России и родного края.</w:t>
            </w:r>
          </w:p>
        </w:tc>
        <w:tc>
          <w:tcPr>
            <w:tcW w:w="992" w:type="dxa"/>
            <w:gridSpan w:val="2"/>
          </w:tcPr>
          <w:p w:rsidR="004B69F3" w:rsidRDefault="004B69F3" w:rsidP="00B836E0">
            <w:pPr>
              <w:jc w:val="center"/>
            </w:pPr>
            <w:r>
              <w:t>2</w:t>
            </w:r>
            <w:r w:rsidR="001E587B">
              <w:t>1</w:t>
            </w:r>
            <w:r>
              <w:t>.10</w:t>
            </w:r>
          </w:p>
          <w:p w:rsidR="004B69F3" w:rsidRDefault="001E587B" w:rsidP="001E58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B69F3" w:rsidRPr="001E587B">
              <w:rPr>
                <w:b/>
                <w:sz w:val="20"/>
                <w:szCs w:val="20"/>
              </w:rPr>
              <w:t>0</w:t>
            </w:r>
            <w:r w:rsidRPr="001E587B">
              <w:rPr>
                <w:b/>
                <w:sz w:val="20"/>
                <w:szCs w:val="20"/>
              </w:rPr>
              <w:t>4</w:t>
            </w:r>
            <w:r w:rsidR="004B69F3" w:rsidRPr="001E587B">
              <w:rPr>
                <w:b/>
                <w:sz w:val="20"/>
                <w:szCs w:val="20"/>
              </w:rPr>
              <w:t>.11</w:t>
            </w:r>
            <w:r>
              <w:rPr>
                <w:b/>
                <w:sz w:val="20"/>
                <w:szCs w:val="20"/>
              </w:rPr>
              <w:t>)</w:t>
            </w:r>
          </w:p>
          <w:p w:rsidR="001E587B" w:rsidRPr="001E587B" w:rsidRDefault="001E587B" w:rsidP="001E587B">
            <w:pPr>
              <w:jc w:val="center"/>
            </w:pPr>
            <w:r w:rsidRPr="001E587B">
              <w:t>11.11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 xml:space="preserve">Показать судьбоносное значение реформ Петра </w:t>
            </w:r>
            <w:r>
              <w:rPr>
                <w:lang w:val="en-US"/>
              </w:rPr>
              <w:t>I</w:t>
            </w:r>
            <w:r>
              <w:t xml:space="preserve"> для казачества. Значение для России взятие г.Азова.</w:t>
            </w:r>
          </w:p>
          <w:p w:rsidR="004B69F3" w:rsidRDefault="004B69F3" w:rsidP="00B836E0"/>
        </w:tc>
        <w:tc>
          <w:tcPr>
            <w:tcW w:w="1370" w:type="dxa"/>
          </w:tcPr>
          <w:p w:rsidR="004B69F3" w:rsidRPr="002F6AD9" w:rsidRDefault="004B69F3" w:rsidP="00B836E0">
            <w:pPr>
              <w:rPr>
                <w:i/>
              </w:rPr>
            </w:pPr>
            <w:r w:rsidRPr="002F6AD9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3402" w:type="dxa"/>
          </w:tcPr>
          <w:p w:rsidR="004B69F3" w:rsidRDefault="004B69F3" w:rsidP="00B836E0">
            <w:r>
              <w:t xml:space="preserve">Экскурсия в краеведческий музей. Составление летописи города Азова. 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10</w:t>
            </w:r>
          </w:p>
        </w:tc>
        <w:tc>
          <w:tcPr>
            <w:tcW w:w="3011" w:type="dxa"/>
          </w:tcPr>
          <w:p w:rsidR="004B69F3" w:rsidRDefault="004B69F3" w:rsidP="00B836E0">
            <w:r>
              <w:t xml:space="preserve">Таганрог – первый порт России </w:t>
            </w:r>
          </w:p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1</w:t>
            </w:r>
            <w:r w:rsidR="001E587B">
              <w:t>8</w:t>
            </w:r>
            <w:r>
              <w:t>.11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Показать значение строительство морского порта для России. Познакомить с историей города</w:t>
            </w:r>
          </w:p>
        </w:tc>
        <w:tc>
          <w:tcPr>
            <w:tcW w:w="1370" w:type="dxa"/>
          </w:tcPr>
          <w:p w:rsidR="004B69F3" w:rsidRDefault="004B69F3" w:rsidP="00B836E0">
            <w:r w:rsidRPr="002F6AD9">
              <w:rPr>
                <w:i/>
              </w:rPr>
              <w:t>презентация</w:t>
            </w:r>
          </w:p>
        </w:tc>
        <w:tc>
          <w:tcPr>
            <w:tcW w:w="3402" w:type="dxa"/>
          </w:tcPr>
          <w:p w:rsidR="004B69F3" w:rsidRDefault="004B69F3" w:rsidP="00B836E0">
            <w:r>
              <w:t xml:space="preserve">Экскурсия по г.Таганрогу. Составление летописи города Таганрога. 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11</w:t>
            </w:r>
          </w:p>
        </w:tc>
        <w:tc>
          <w:tcPr>
            <w:tcW w:w="3011" w:type="dxa"/>
          </w:tcPr>
          <w:p w:rsidR="004B69F3" w:rsidRDefault="004B69F3" w:rsidP="00B836E0">
            <w:r>
              <w:t>Крепость Димитрия Ростовского</w:t>
            </w:r>
          </w:p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2</w:t>
            </w:r>
            <w:r w:rsidR="001E587B">
              <w:t>5</w:t>
            </w:r>
            <w:r>
              <w:t>.11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Показать значение строительство крепости для всей России. Познакомить с историей города Ростова-на-Дону</w:t>
            </w:r>
          </w:p>
        </w:tc>
        <w:tc>
          <w:tcPr>
            <w:tcW w:w="1370" w:type="dxa"/>
          </w:tcPr>
          <w:p w:rsidR="004B69F3" w:rsidRDefault="004B69F3" w:rsidP="00B836E0">
            <w:r w:rsidRPr="002F6AD9">
              <w:rPr>
                <w:i/>
              </w:rPr>
              <w:t>презентация</w:t>
            </w:r>
          </w:p>
        </w:tc>
        <w:tc>
          <w:tcPr>
            <w:tcW w:w="3402" w:type="dxa"/>
          </w:tcPr>
          <w:p w:rsidR="004B69F3" w:rsidRDefault="004B69F3" w:rsidP="00B836E0">
            <w:r>
              <w:t xml:space="preserve">Экскурсия по г.Ростову-на-Дону. Составление летописи города Ростова-на-Дону. 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12</w:t>
            </w:r>
          </w:p>
        </w:tc>
        <w:tc>
          <w:tcPr>
            <w:tcW w:w="3011" w:type="dxa"/>
          </w:tcPr>
          <w:p w:rsidR="004B69F3" w:rsidRDefault="004B69F3" w:rsidP="00B836E0">
            <w:r>
              <w:t xml:space="preserve">Емельян Пугачёв. Предводитель </w:t>
            </w:r>
            <w:r>
              <w:lastRenderedPageBreak/>
              <w:t>крестьянского восстания</w:t>
            </w:r>
          </w:p>
        </w:tc>
        <w:tc>
          <w:tcPr>
            <w:tcW w:w="992" w:type="dxa"/>
            <w:gridSpan w:val="2"/>
          </w:tcPr>
          <w:p w:rsidR="004B69F3" w:rsidRDefault="001E587B" w:rsidP="00F42045">
            <w:pPr>
              <w:jc w:val="center"/>
            </w:pPr>
            <w:r>
              <w:lastRenderedPageBreak/>
              <w:t>02.12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Рассказать о двойственном образе Е.Пугачева и «пугачевщины»;</w:t>
            </w:r>
          </w:p>
          <w:p w:rsidR="004B69F3" w:rsidRDefault="004B69F3" w:rsidP="00B836E0">
            <w:r>
              <w:lastRenderedPageBreak/>
              <w:t>место Пугачева в истории казачества.</w:t>
            </w:r>
          </w:p>
        </w:tc>
        <w:tc>
          <w:tcPr>
            <w:tcW w:w="1370" w:type="dxa"/>
          </w:tcPr>
          <w:p w:rsidR="004B69F3" w:rsidRDefault="004B69F3" w:rsidP="00B836E0">
            <w:r w:rsidRPr="002F6AD9">
              <w:rPr>
                <w:i/>
              </w:rPr>
              <w:lastRenderedPageBreak/>
              <w:t>презентация</w:t>
            </w:r>
          </w:p>
        </w:tc>
        <w:tc>
          <w:tcPr>
            <w:tcW w:w="3402" w:type="dxa"/>
          </w:tcPr>
          <w:p w:rsidR="004B69F3" w:rsidRDefault="004B69F3" w:rsidP="00B836E0">
            <w:r>
              <w:t>Доклады-сообщения учащихся.</w:t>
            </w:r>
          </w:p>
        </w:tc>
      </w:tr>
      <w:tr w:rsidR="004B69F3" w:rsidTr="008B6621">
        <w:trPr>
          <w:trHeight w:val="710"/>
        </w:trPr>
        <w:tc>
          <w:tcPr>
            <w:tcW w:w="675" w:type="dxa"/>
          </w:tcPr>
          <w:p w:rsidR="004B69F3" w:rsidRDefault="004B69F3" w:rsidP="00B836E0">
            <w:r>
              <w:lastRenderedPageBreak/>
              <w:t>13</w:t>
            </w:r>
          </w:p>
        </w:tc>
        <w:tc>
          <w:tcPr>
            <w:tcW w:w="3011" w:type="dxa"/>
          </w:tcPr>
          <w:p w:rsidR="004B69F3" w:rsidRDefault="004B69F3" w:rsidP="00B836E0">
            <w:r>
              <w:t>Вместе с Суворовым</w:t>
            </w:r>
          </w:p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0</w:t>
            </w:r>
            <w:r w:rsidR="001E587B">
              <w:t>9</w:t>
            </w:r>
            <w:r>
              <w:t>.12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Формировать чувство гордости за великих людей, оставивших яркий след своих дел в нашем крае</w:t>
            </w:r>
          </w:p>
        </w:tc>
        <w:tc>
          <w:tcPr>
            <w:tcW w:w="1370" w:type="dxa"/>
          </w:tcPr>
          <w:p w:rsidR="004B69F3" w:rsidRDefault="004B69F3" w:rsidP="00B836E0">
            <w:r w:rsidRPr="007477CF">
              <w:rPr>
                <w:i/>
              </w:rPr>
              <w:t>презентация</w:t>
            </w:r>
          </w:p>
        </w:tc>
        <w:tc>
          <w:tcPr>
            <w:tcW w:w="3402" w:type="dxa"/>
          </w:tcPr>
          <w:p w:rsidR="004B69F3" w:rsidRDefault="004B69F3" w:rsidP="00B836E0">
            <w:r>
              <w:t>Написание очерка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14</w:t>
            </w:r>
          </w:p>
        </w:tc>
        <w:tc>
          <w:tcPr>
            <w:tcW w:w="3011" w:type="dxa"/>
          </w:tcPr>
          <w:p w:rsidR="004B69F3" w:rsidRDefault="004B69F3" w:rsidP="00B836E0">
            <w:r>
              <w:t>Платов Матвей Иванович</w:t>
            </w:r>
          </w:p>
          <w:p w:rsidR="004B69F3" w:rsidRDefault="004B69F3" w:rsidP="00B836E0"/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1</w:t>
            </w:r>
            <w:r w:rsidR="001E587B">
              <w:t>6</w:t>
            </w:r>
            <w:r>
              <w:t>.12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Развивать познавательный интерес, гордость за наших земляков, для которых «Честь дороже жизни».</w:t>
            </w:r>
          </w:p>
        </w:tc>
        <w:tc>
          <w:tcPr>
            <w:tcW w:w="1370" w:type="dxa"/>
          </w:tcPr>
          <w:p w:rsidR="004B69F3" w:rsidRDefault="004B69F3" w:rsidP="00B836E0">
            <w:r w:rsidRPr="007477CF">
              <w:rPr>
                <w:i/>
              </w:rPr>
              <w:t>презентация</w:t>
            </w:r>
          </w:p>
        </w:tc>
        <w:tc>
          <w:tcPr>
            <w:tcW w:w="3402" w:type="dxa"/>
          </w:tcPr>
          <w:p w:rsidR="004B69F3" w:rsidRPr="000559D4" w:rsidRDefault="004B69F3" w:rsidP="00B836E0">
            <w:r w:rsidRPr="000559D4">
              <w:rPr>
                <w:sz w:val="22"/>
                <w:szCs w:val="22"/>
              </w:rPr>
              <w:t>Экскурсия в музей станицы Старочеркасская. Составление летописи города Старочеркасска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15</w:t>
            </w:r>
          </w:p>
        </w:tc>
        <w:tc>
          <w:tcPr>
            <w:tcW w:w="3011" w:type="dxa"/>
          </w:tcPr>
          <w:p w:rsidR="004B69F3" w:rsidRDefault="004B69F3" w:rsidP="00B836E0">
            <w:r>
              <w:t>Новочеркасск - столица казачьего Дона</w:t>
            </w:r>
          </w:p>
        </w:tc>
        <w:tc>
          <w:tcPr>
            <w:tcW w:w="992" w:type="dxa"/>
            <w:gridSpan w:val="2"/>
          </w:tcPr>
          <w:p w:rsidR="004B69F3" w:rsidRDefault="00F42045" w:rsidP="001E587B">
            <w:pPr>
              <w:jc w:val="center"/>
            </w:pPr>
            <w:r>
              <w:t>2</w:t>
            </w:r>
            <w:r w:rsidR="001E587B">
              <w:t>3</w:t>
            </w:r>
            <w:r w:rsidR="004B69F3">
              <w:t>.12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Показать значение строительства новой  столицы казачества. Познакомить с историей города Новочеркасска</w:t>
            </w:r>
          </w:p>
        </w:tc>
        <w:tc>
          <w:tcPr>
            <w:tcW w:w="1370" w:type="dxa"/>
          </w:tcPr>
          <w:p w:rsidR="004B69F3" w:rsidRPr="007477CF" w:rsidRDefault="004B69F3" w:rsidP="00B836E0">
            <w:pPr>
              <w:rPr>
                <w:i/>
              </w:rPr>
            </w:pPr>
            <w:r w:rsidRPr="007477CF">
              <w:rPr>
                <w:i/>
              </w:rPr>
              <w:t>Заочное путешествие</w:t>
            </w:r>
          </w:p>
        </w:tc>
        <w:tc>
          <w:tcPr>
            <w:tcW w:w="3402" w:type="dxa"/>
          </w:tcPr>
          <w:p w:rsidR="004B69F3" w:rsidRPr="000559D4" w:rsidRDefault="004B69F3" w:rsidP="00B836E0">
            <w:r w:rsidRPr="000559D4">
              <w:rPr>
                <w:sz w:val="22"/>
                <w:szCs w:val="22"/>
              </w:rPr>
              <w:t xml:space="preserve">Экскурсия по г.Новочеркасску. Составление летописи города Новочеркасска. 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16</w:t>
            </w:r>
          </w:p>
        </w:tc>
        <w:tc>
          <w:tcPr>
            <w:tcW w:w="3011" w:type="dxa"/>
          </w:tcPr>
          <w:p w:rsidR="004B69F3" w:rsidRDefault="004B69F3" w:rsidP="00B836E0">
            <w:r>
              <w:t>Бакланов Яков Петрович</w:t>
            </w:r>
          </w:p>
        </w:tc>
        <w:tc>
          <w:tcPr>
            <w:tcW w:w="992" w:type="dxa"/>
            <w:gridSpan w:val="2"/>
          </w:tcPr>
          <w:p w:rsidR="004B69F3" w:rsidRDefault="001E587B" w:rsidP="00F42045">
            <w:pPr>
              <w:jc w:val="center"/>
            </w:pPr>
            <w:r>
              <w:t>30</w:t>
            </w:r>
            <w:r w:rsidR="004B69F3">
              <w:t>.12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Формировать чувство гордости за великих людей – наших земляков.</w:t>
            </w:r>
          </w:p>
        </w:tc>
        <w:tc>
          <w:tcPr>
            <w:tcW w:w="1370" w:type="dxa"/>
          </w:tcPr>
          <w:p w:rsidR="004B69F3" w:rsidRDefault="004B69F3" w:rsidP="00B836E0"/>
        </w:tc>
        <w:tc>
          <w:tcPr>
            <w:tcW w:w="3402" w:type="dxa"/>
          </w:tcPr>
          <w:p w:rsidR="004B69F3" w:rsidRDefault="004B69F3" w:rsidP="00B836E0"/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17</w:t>
            </w:r>
          </w:p>
        </w:tc>
        <w:tc>
          <w:tcPr>
            <w:tcW w:w="3011" w:type="dxa"/>
          </w:tcPr>
          <w:p w:rsidR="004B69F3" w:rsidRDefault="004B69F3" w:rsidP="00B836E0">
            <w:r>
              <w:t>За землю и за волю</w:t>
            </w:r>
          </w:p>
        </w:tc>
        <w:tc>
          <w:tcPr>
            <w:tcW w:w="992" w:type="dxa"/>
            <w:gridSpan w:val="2"/>
          </w:tcPr>
          <w:p w:rsidR="004B69F3" w:rsidRDefault="004B69F3" w:rsidP="001E587B">
            <w:r>
              <w:t>1</w:t>
            </w:r>
            <w:r w:rsidR="001E587B">
              <w:t>3</w:t>
            </w:r>
            <w:r>
              <w:t>.01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Познакомить с термином гражданская война и движением «красное казачество» и «белое казачество»; познакомить с героями Гражданской войны.</w:t>
            </w:r>
          </w:p>
        </w:tc>
        <w:tc>
          <w:tcPr>
            <w:tcW w:w="1370" w:type="dxa"/>
          </w:tcPr>
          <w:p w:rsidR="004B69F3" w:rsidRPr="007477CF" w:rsidRDefault="004B69F3" w:rsidP="00B836E0">
            <w:pPr>
              <w:rPr>
                <w:i/>
              </w:rPr>
            </w:pPr>
            <w:r w:rsidRPr="007477CF">
              <w:rPr>
                <w:i/>
              </w:rPr>
              <w:t>Диспут.</w:t>
            </w:r>
          </w:p>
        </w:tc>
        <w:tc>
          <w:tcPr>
            <w:tcW w:w="3402" w:type="dxa"/>
          </w:tcPr>
          <w:p w:rsidR="004B69F3" w:rsidRPr="00D04F76" w:rsidRDefault="004B69F3" w:rsidP="00B836E0">
            <w:r w:rsidRPr="00D04F76">
              <w:t xml:space="preserve">Экскурсия в исторический музей. </w:t>
            </w:r>
          </w:p>
          <w:p w:rsidR="004B69F3" w:rsidRDefault="004B69F3" w:rsidP="00B836E0">
            <w:r w:rsidRPr="00D04F76">
              <w:t>Составление летописи Вёшенской.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18</w:t>
            </w:r>
          </w:p>
        </w:tc>
        <w:tc>
          <w:tcPr>
            <w:tcW w:w="3011" w:type="dxa"/>
          </w:tcPr>
          <w:p w:rsidR="004B69F3" w:rsidRDefault="004B69F3" w:rsidP="00B836E0">
            <w:r>
              <w:t>Дон в годы строительства новой жизни</w:t>
            </w:r>
          </w:p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2</w:t>
            </w:r>
            <w:r w:rsidR="001E587B">
              <w:t>0</w:t>
            </w:r>
            <w:r>
              <w:t>.01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Показать на примерах жизнь Дона при строительстве социализма.</w:t>
            </w:r>
          </w:p>
        </w:tc>
        <w:tc>
          <w:tcPr>
            <w:tcW w:w="1370" w:type="dxa"/>
            <w:vMerge w:val="restart"/>
          </w:tcPr>
          <w:p w:rsidR="004B69F3" w:rsidRDefault="004B69F3" w:rsidP="00B836E0">
            <w:r>
              <w:t xml:space="preserve">Экскурсия </w:t>
            </w:r>
          </w:p>
        </w:tc>
        <w:tc>
          <w:tcPr>
            <w:tcW w:w="3402" w:type="dxa"/>
          </w:tcPr>
          <w:p w:rsidR="004B69F3" w:rsidRDefault="004B69F3" w:rsidP="00B836E0">
            <w:r w:rsidRPr="00D04F76">
              <w:t>Экскурсия в исторический музей. Встреча с бывшими пионерами.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19</w:t>
            </w:r>
          </w:p>
        </w:tc>
        <w:tc>
          <w:tcPr>
            <w:tcW w:w="3011" w:type="dxa"/>
          </w:tcPr>
          <w:p w:rsidR="004B69F3" w:rsidRDefault="004B69F3" w:rsidP="00B836E0">
            <w:r>
              <w:t>Дон в годы Великой Отечественной войны.</w:t>
            </w:r>
          </w:p>
          <w:p w:rsidR="004B69F3" w:rsidRDefault="004B69F3" w:rsidP="00B836E0"/>
        </w:tc>
        <w:tc>
          <w:tcPr>
            <w:tcW w:w="992" w:type="dxa"/>
            <w:gridSpan w:val="2"/>
          </w:tcPr>
          <w:p w:rsidR="004B69F3" w:rsidRDefault="001E587B" w:rsidP="001C7D2C">
            <w:pPr>
              <w:jc w:val="center"/>
            </w:pPr>
            <w:r>
              <w:t>27</w:t>
            </w:r>
            <w:r w:rsidR="004B69F3">
              <w:t>.02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Воспитывать гражданские качества: героизм, умение отказаться от своего блага ради спасения родной земли;</w:t>
            </w:r>
          </w:p>
          <w:p w:rsidR="004B69F3" w:rsidRDefault="004B69F3" w:rsidP="00B836E0">
            <w:r>
              <w:t>показать примеры подвигов.</w:t>
            </w:r>
          </w:p>
        </w:tc>
        <w:tc>
          <w:tcPr>
            <w:tcW w:w="1370" w:type="dxa"/>
            <w:vMerge/>
          </w:tcPr>
          <w:p w:rsidR="004B69F3" w:rsidRDefault="004B69F3" w:rsidP="00B836E0"/>
        </w:tc>
        <w:tc>
          <w:tcPr>
            <w:tcW w:w="3402" w:type="dxa"/>
          </w:tcPr>
          <w:p w:rsidR="004B69F3" w:rsidRDefault="004B69F3" w:rsidP="00B836E0">
            <w:r w:rsidRPr="00D04F76">
              <w:t>Экскурсия в музей «Военно-исторический комплекс», краеведческий музей.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20</w:t>
            </w:r>
          </w:p>
        </w:tc>
        <w:tc>
          <w:tcPr>
            <w:tcW w:w="3011" w:type="dxa"/>
          </w:tcPr>
          <w:p w:rsidR="004B69F3" w:rsidRDefault="004B69F3" w:rsidP="00B836E0">
            <w:r>
              <w:t xml:space="preserve">День освобождения родного города (села, станицы) </w:t>
            </w:r>
          </w:p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0</w:t>
            </w:r>
            <w:r w:rsidR="001E587B">
              <w:t>3</w:t>
            </w:r>
            <w:r>
              <w:t>.02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Познакомить с историей освобождения родного города (села) от фашистов</w:t>
            </w:r>
          </w:p>
        </w:tc>
        <w:tc>
          <w:tcPr>
            <w:tcW w:w="1370" w:type="dxa"/>
          </w:tcPr>
          <w:p w:rsidR="004B69F3" w:rsidRDefault="004B69F3" w:rsidP="00B836E0"/>
        </w:tc>
        <w:tc>
          <w:tcPr>
            <w:tcW w:w="3402" w:type="dxa"/>
          </w:tcPr>
          <w:p w:rsidR="004B69F3" w:rsidRDefault="004B69F3" w:rsidP="00B836E0">
            <w:r w:rsidRPr="00D04F76">
              <w:t>Участие в празднике. Чествование участников войны.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21-22</w:t>
            </w:r>
          </w:p>
        </w:tc>
        <w:tc>
          <w:tcPr>
            <w:tcW w:w="3011" w:type="dxa"/>
          </w:tcPr>
          <w:p w:rsidR="004B69F3" w:rsidRDefault="004B69F3" w:rsidP="00B836E0">
            <w:r>
              <w:t>Мирное время на Донской земле.</w:t>
            </w:r>
          </w:p>
          <w:p w:rsidR="004B69F3" w:rsidRDefault="004B69F3" w:rsidP="00B836E0"/>
        </w:tc>
        <w:tc>
          <w:tcPr>
            <w:tcW w:w="992" w:type="dxa"/>
            <w:gridSpan w:val="2"/>
          </w:tcPr>
          <w:p w:rsidR="004B69F3" w:rsidRDefault="004B69F3" w:rsidP="00B836E0">
            <w:pPr>
              <w:jc w:val="center"/>
            </w:pPr>
            <w:r>
              <w:t>1</w:t>
            </w:r>
            <w:r w:rsidR="001E587B">
              <w:t>0</w:t>
            </w:r>
            <w:r>
              <w:t>.02</w:t>
            </w:r>
          </w:p>
          <w:p w:rsidR="004B69F3" w:rsidRDefault="001E587B" w:rsidP="001C7D2C">
            <w:pPr>
              <w:jc w:val="center"/>
            </w:pPr>
            <w:r>
              <w:t>17</w:t>
            </w:r>
            <w:r w:rsidR="004B69F3">
              <w:t>.02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Сформировать представления у уч-ся о промышленности нашего края и её отраслями; познакомить с известными  людьми.</w:t>
            </w:r>
          </w:p>
        </w:tc>
        <w:tc>
          <w:tcPr>
            <w:tcW w:w="1370" w:type="dxa"/>
          </w:tcPr>
          <w:p w:rsidR="004B69F3" w:rsidRPr="007477CF" w:rsidRDefault="004B69F3" w:rsidP="00B836E0">
            <w:pPr>
              <w:rPr>
                <w:i/>
              </w:rPr>
            </w:pPr>
            <w:r w:rsidRPr="007477CF">
              <w:rPr>
                <w:i/>
              </w:rPr>
              <w:t>Исследование</w:t>
            </w:r>
          </w:p>
        </w:tc>
        <w:tc>
          <w:tcPr>
            <w:tcW w:w="3402" w:type="dxa"/>
          </w:tcPr>
          <w:p w:rsidR="004B69F3" w:rsidRPr="007477CF" w:rsidRDefault="004B69F3" w:rsidP="00B836E0">
            <w:r w:rsidRPr="007477CF">
              <w:rPr>
                <w:sz w:val="22"/>
                <w:szCs w:val="22"/>
              </w:rPr>
              <w:t>Исследовательская работа уч-ся «Кто работает на родной земле», «Развитие промышленности Ростовской области».</w:t>
            </w:r>
          </w:p>
          <w:p w:rsidR="004B69F3" w:rsidRDefault="004B69F3" w:rsidP="00B836E0">
            <w:r w:rsidRPr="007477CF">
              <w:rPr>
                <w:sz w:val="22"/>
                <w:szCs w:val="22"/>
              </w:rPr>
              <w:t>Праздник «Все работы хороши – выбирай на вкус»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23</w:t>
            </w:r>
          </w:p>
        </w:tc>
        <w:tc>
          <w:tcPr>
            <w:tcW w:w="3021" w:type="dxa"/>
            <w:gridSpan w:val="2"/>
          </w:tcPr>
          <w:p w:rsidR="004B69F3" w:rsidRDefault="004B69F3" w:rsidP="00B836E0">
            <w:r>
              <w:t>Волгодонск – город молодости</w:t>
            </w:r>
          </w:p>
          <w:p w:rsidR="004B69F3" w:rsidRDefault="004B69F3" w:rsidP="00B836E0">
            <w:pPr>
              <w:jc w:val="center"/>
            </w:pPr>
          </w:p>
        </w:tc>
        <w:tc>
          <w:tcPr>
            <w:tcW w:w="982" w:type="dxa"/>
          </w:tcPr>
          <w:p w:rsidR="004B69F3" w:rsidRDefault="004B69F3" w:rsidP="001E587B">
            <w:pPr>
              <w:jc w:val="center"/>
            </w:pPr>
            <w:r>
              <w:t>2</w:t>
            </w:r>
            <w:r w:rsidR="001E587B">
              <w:t>4</w:t>
            </w:r>
            <w:r>
              <w:t>.02</w:t>
            </w:r>
          </w:p>
        </w:tc>
        <w:tc>
          <w:tcPr>
            <w:tcW w:w="6686" w:type="dxa"/>
          </w:tcPr>
          <w:p w:rsidR="004B69F3" w:rsidRDefault="004B69F3" w:rsidP="00B836E0">
            <w:r>
              <w:t>Показать значение строительства Цимлянского водохранилища и города Волгодонска. Познакомить с историей города Волгодонска.</w:t>
            </w:r>
          </w:p>
        </w:tc>
        <w:tc>
          <w:tcPr>
            <w:tcW w:w="1394" w:type="dxa"/>
            <w:gridSpan w:val="2"/>
          </w:tcPr>
          <w:p w:rsidR="004B69F3" w:rsidRPr="007477CF" w:rsidRDefault="004B69F3" w:rsidP="00B836E0">
            <w:pPr>
              <w:rPr>
                <w:i/>
              </w:rPr>
            </w:pPr>
            <w:r w:rsidRPr="007477CF">
              <w:rPr>
                <w:i/>
                <w:sz w:val="22"/>
                <w:szCs w:val="22"/>
              </w:rPr>
              <w:t>Заочное путешествие</w:t>
            </w:r>
          </w:p>
        </w:tc>
        <w:tc>
          <w:tcPr>
            <w:tcW w:w="3402" w:type="dxa"/>
          </w:tcPr>
          <w:p w:rsidR="004B69F3" w:rsidRDefault="004B69F3" w:rsidP="00B836E0">
            <w:r w:rsidRPr="00D04F76">
              <w:t>Экскурсия по г.Волгодонску. Составление летописи города Волгодонска.</w:t>
            </w:r>
          </w:p>
        </w:tc>
      </w:tr>
      <w:tr w:rsidR="004B69F3" w:rsidTr="008B6621">
        <w:tc>
          <w:tcPr>
            <w:tcW w:w="16160" w:type="dxa"/>
            <w:gridSpan w:val="8"/>
          </w:tcPr>
          <w:p w:rsidR="004B69F3" w:rsidRPr="00C25082" w:rsidRDefault="004B69F3" w:rsidP="00B836E0">
            <w:pPr>
              <w:jc w:val="center"/>
            </w:pPr>
            <w:r w:rsidRPr="00C25082">
              <w:rPr>
                <w:b/>
                <w:bCs/>
              </w:rPr>
              <w:t>Человек и природа</w:t>
            </w:r>
            <w:r>
              <w:rPr>
                <w:b/>
                <w:bCs/>
              </w:rPr>
              <w:t xml:space="preserve"> (8 часов)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24</w:t>
            </w:r>
          </w:p>
        </w:tc>
        <w:tc>
          <w:tcPr>
            <w:tcW w:w="3011" w:type="dxa"/>
          </w:tcPr>
          <w:p w:rsidR="004B69F3" w:rsidRDefault="004B69F3" w:rsidP="00B836E0">
            <w:r>
              <w:t>Дом, в котором мы живём</w:t>
            </w:r>
          </w:p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0</w:t>
            </w:r>
            <w:r w:rsidR="001E587B">
              <w:t>3</w:t>
            </w:r>
            <w:r>
              <w:t>.03</w:t>
            </w:r>
          </w:p>
        </w:tc>
        <w:tc>
          <w:tcPr>
            <w:tcW w:w="6710" w:type="dxa"/>
            <w:gridSpan w:val="2"/>
          </w:tcPr>
          <w:p w:rsidR="004B69F3" w:rsidRPr="000559D4" w:rsidRDefault="004B69F3" w:rsidP="00B836E0">
            <w:r w:rsidRPr="000559D4">
              <w:rPr>
                <w:sz w:val="22"/>
                <w:szCs w:val="22"/>
              </w:rPr>
              <w:t xml:space="preserve">Закрепить понятия: экология, экологические проблемы, экосистемы, </w:t>
            </w:r>
            <w:r w:rsidRPr="000559D4">
              <w:rPr>
                <w:sz w:val="22"/>
                <w:szCs w:val="22"/>
              </w:rPr>
              <w:lastRenderedPageBreak/>
              <w:t xml:space="preserve">законы экологии.  </w:t>
            </w:r>
          </w:p>
          <w:p w:rsidR="004B69F3" w:rsidRDefault="004B69F3" w:rsidP="00B836E0">
            <w:r w:rsidRPr="000559D4">
              <w:rPr>
                <w:sz w:val="22"/>
                <w:szCs w:val="22"/>
              </w:rPr>
              <w:t>Развивать умения проводить сравнительные наблюдения в экосистемах, применять законы экологии для создания простейших проектов.</w:t>
            </w:r>
          </w:p>
        </w:tc>
        <w:tc>
          <w:tcPr>
            <w:tcW w:w="1370" w:type="dxa"/>
          </w:tcPr>
          <w:p w:rsidR="004B69F3" w:rsidRPr="007477CF" w:rsidRDefault="004B69F3" w:rsidP="00B836E0">
            <w:pPr>
              <w:rPr>
                <w:i/>
              </w:rPr>
            </w:pPr>
            <w:r w:rsidRPr="007477CF">
              <w:rPr>
                <w:i/>
              </w:rPr>
              <w:lastRenderedPageBreak/>
              <w:t xml:space="preserve">Смотр </w:t>
            </w:r>
            <w:r w:rsidRPr="007477CF">
              <w:rPr>
                <w:i/>
              </w:rPr>
              <w:lastRenderedPageBreak/>
              <w:t>знаний</w:t>
            </w:r>
          </w:p>
        </w:tc>
        <w:tc>
          <w:tcPr>
            <w:tcW w:w="3402" w:type="dxa"/>
          </w:tcPr>
          <w:p w:rsidR="004B69F3" w:rsidRDefault="004B69F3" w:rsidP="00B836E0">
            <w:r>
              <w:lastRenderedPageBreak/>
              <w:t xml:space="preserve">Создание общества «Зелёный </w:t>
            </w:r>
            <w:r>
              <w:lastRenderedPageBreak/>
              <w:t>патруль», его атрибутики и правил.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lastRenderedPageBreak/>
              <w:t>25</w:t>
            </w:r>
          </w:p>
        </w:tc>
        <w:tc>
          <w:tcPr>
            <w:tcW w:w="3011" w:type="dxa"/>
          </w:tcPr>
          <w:p w:rsidR="004B69F3" w:rsidRDefault="004B69F3" w:rsidP="00B836E0">
            <w:r>
              <w:t>Экологические Проблемы воздуха в родном крае.</w:t>
            </w:r>
          </w:p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1</w:t>
            </w:r>
            <w:r w:rsidR="001E587B">
              <w:t>0</w:t>
            </w:r>
            <w:r>
              <w:t>.03</w:t>
            </w:r>
          </w:p>
        </w:tc>
        <w:tc>
          <w:tcPr>
            <w:tcW w:w="6710" w:type="dxa"/>
            <w:gridSpan w:val="2"/>
            <w:vMerge w:val="restart"/>
          </w:tcPr>
          <w:p w:rsidR="004B69F3" w:rsidRDefault="004B69F3" w:rsidP="00B836E0">
            <w:r>
              <w:t>Уточнить и расширить знания  о значении  воздуха и воды для живых существ;</w:t>
            </w:r>
          </w:p>
          <w:p w:rsidR="004B69F3" w:rsidRDefault="004B69F3" w:rsidP="00B836E0">
            <w:r>
              <w:t>-раскрыть и систематизировать основные причины и последствия загрязнения воды и воздуха, а также составлять планы рационального использования природных ресурсов и меры по охране их чистоты.</w:t>
            </w:r>
          </w:p>
        </w:tc>
        <w:tc>
          <w:tcPr>
            <w:tcW w:w="1370" w:type="dxa"/>
            <w:vMerge w:val="restart"/>
          </w:tcPr>
          <w:p w:rsidR="004B69F3" w:rsidRPr="007477CF" w:rsidRDefault="004B69F3" w:rsidP="00B836E0">
            <w:pPr>
              <w:rPr>
                <w:i/>
              </w:rPr>
            </w:pPr>
            <w:r w:rsidRPr="007477CF">
              <w:rPr>
                <w:i/>
              </w:rPr>
              <w:t>Исследование</w:t>
            </w:r>
          </w:p>
        </w:tc>
        <w:tc>
          <w:tcPr>
            <w:tcW w:w="3402" w:type="dxa"/>
            <w:vMerge w:val="restart"/>
          </w:tcPr>
          <w:p w:rsidR="004B69F3" w:rsidRPr="000559D4" w:rsidRDefault="004B69F3" w:rsidP="00B836E0">
            <w:r w:rsidRPr="000559D4">
              <w:rPr>
                <w:sz w:val="22"/>
                <w:szCs w:val="22"/>
              </w:rPr>
              <w:t>Исследовательская работа ««Экологические проблемы воздуха, воды, почвы родного края».</w:t>
            </w:r>
          </w:p>
          <w:p w:rsidR="004B69F3" w:rsidRPr="000559D4" w:rsidRDefault="004B69F3" w:rsidP="00B836E0">
            <w:r w:rsidRPr="000559D4">
              <w:rPr>
                <w:sz w:val="22"/>
                <w:szCs w:val="22"/>
              </w:rPr>
              <w:t xml:space="preserve">Коллективное создание опорных  знаков «Береги воздух», </w:t>
            </w:r>
          </w:p>
          <w:p w:rsidR="004B69F3" w:rsidRDefault="004B69F3" w:rsidP="00B836E0">
            <w:r w:rsidRPr="000559D4">
              <w:rPr>
                <w:sz w:val="22"/>
                <w:szCs w:val="22"/>
              </w:rPr>
              <w:t>«Береги воду».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26</w:t>
            </w:r>
          </w:p>
        </w:tc>
        <w:tc>
          <w:tcPr>
            <w:tcW w:w="3011" w:type="dxa"/>
          </w:tcPr>
          <w:p w:rsidR="004B69F3" w:rsidRDefault="004B69F3" w:rsidP="00B836E0">
            <w:r>
              <w:t>Экологические проблемы воды в родном крае.</w:t>
            </w:r>
          </w:p>
        </w:tc>
        <w:tc>
          <w:tcPr>
            <w:tcW w:w="992" w:type="dxa"/>
            <w:gridSpan w:val="2"/>
          </w:tcPr>
          <w:p w:rsidR="004B69F3" w:rsidRDefault="001E587B" w:rsidP="00B836E0">
            <w:pPr>
              <w:jc w:val="center"/>
            </w:pPr>
            <w:r>
              <w:t>17</w:t>
            </w:r>
            <w:r w:rsidR="004B69F3">
              <w:t>.03</w:t>
            </w:r>
          </w:p>
        </w:tc>
        <w:tc>
          <w:tcPr>
            <w:tcW w:w="6710" w:type="dxa"/>
            <w:gridSpan w:val="2"/>
            <w:vMerge/>
          </w:tcPr>
          <w:p w:rsidR="004B69F3" w:rsidRDefault="004B69F3" w:rsidP="00B836E0"/>
        </w:tc>
        <w:tc>
          <w:tcPr>
            <w:tcW w:w="1370" w:type="dxa"/>
            <w:vMerge/>
          </w:tcPr>
          <w:p w:rsidR="004B69F3" w:rsidRPr="007477CF" w:rsidRDefault="004B69F3" w:rsidP="00B836E0">
            <w:pPr>
              <w:rPr>
                <w:i/>
              </w:rPr>
            </w:pPr>
          </w:p>
        </w:tc>
        <w:tc>
          <w:tcPr>
            <w:tcW w:w="3402" w:type="dxa"/>
            <w:vMerge/>
          </w:tcPr>
          <w:p w:rsidR="004B69F3" w:rsidRDefault="004B69F3" w:rsidP="00B836E0"/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27</w:t>
            </w:r>
          </w:p>
        </w:tc>
        <w:tc>
          <w:tcPr>
            <w:tcW w:w="3011" w:type="dxa"/>
          </w:tcPr>
          <w:p w:rsidR="004B69F3" w:rsidRDefault="004B69F3" w:rsidP="00B836E0">
            <w:r>
              <w:t>Экологические проблемы почв родного края</w:t>
            </w:r>
          </w:p>
        </w:tc>
        <w:tc>
          <w:tcPr>
            <w:tcW w:w="992" w:type="dxa"/>
            <w:gridSpan w:val="2"/>
          </w:tcPr>
          <w:p w:rsidR="004B69F3" w:rsidRDefault="00D01056" w:rsidP="001E587B">
            <w:pPr>
              <w:jc w:val="center"/>
            </w:pPr>
            <w:r>
              <w:t>0</w:t>
            </w:r>
            <w:r w:rsidR="001E587B">
              <w:t>7</w:t>
            </w:r>
            <w:r w:rsidR="00CE7C04">
              <w:t>.</w:t>
            </w:r>
            <w:r w:rsidR="004B69F3">
              <w:t>04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Продолжить формировать у учащихся представлений о разновидности почв нашего края. Обосновать необходимость и раскрыть способы охраны почв. Познакомить с проблемой   переработки мусора и отходов в родном крае.</w:t>
            </w:r>
          </w:p>
        </w:tc>
        <w:tc>
          <w:tcPr>
            <w:tcW w:w="1370" w:type="dxa"/>
          </w:tcPr>
          <w:p w:rsidR="004B69F3" w:rsidRPr="007477CF" w:rsidRDefault="004B69F3" w:rsidP="00B836E0">
            <w:pPr>
              <w:rPr>
                <w:i/>
              </w:rPr>
            </w:pPr>
            <w:r w:rsidRPr="007477CF">
              <w:rPr>
                <w:i/>
              </w:rPr>
              <w:t>Проект</w:t>
            </w:r>
          </w:p>
        </w:tc>
        <w:tc>
          <w:tcPr>
            <w:tcW w:w="3402" w:type="dxa"/>
          </w:tcPr>
          <w:p w:rsidR="004B69F3" w:rsidRDefault="004B69F3" w:rsidP="00B836E0">
            <w:r>
              <w:t>Работа с дополнительной литературой.</w:t>
            </w:r>
            <w:r w:rsidRPr="00443850">
              <w:t>Создание</w:t>
            </w:r>
            <w:r>
              <w:t xml:space="preserve">и презентация </w:t>
            </w:r>
            <w:r w:rsidRPr="00443850">
              <w:t>проекта «Что можно сделать из мусора».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28</w:t>
            </w:r>
          </w:p>
        </w:tc>
        <w:tc>
          <w:tcPr>
            <w:tcW w:w="3011" w:type="dxa"/>
          </w:tcPr>
          <w:p w:rsidR="004B69F3" w:rsidRDefault="004B69F3" w:rsidP="00B836E0">
            <w:r>
              <w:t>Охрана полезных ископаемых родного края.</w:t>
            </w:r>
          </w:p>
          <w:p w:rsidR="004B69F3" w:rsidRDefault="004B69F3" w:rsidP="00B836E0"/>
        </w:tc>
        <w:tc>
          <w:tcPr>
            <w:tcW w:w="992" w:type="dxa"/>
            <w:gridSpan w:val="2"/>
          </w:tcPr>
          <w:p w:rsidR="004B69F3" w:rsidRDefault="004B69F3" w:rsidP="001E587B">
            <w:pPr>
              <w:jc w:val="center"/>
            </w:pPr>
            <w:r>
              <w:t>1</w:t>
            </w:r>
            <w:r w:rsidR="001E587B">
              <w:t>4</w:t>
            </w:r>
            <w:r>
              <w:t>.04</w:t>
            </w:r>
          </w:p>
        </w:tc>
        <w:tc>
          <w:tcPr>
            <w:tcW w:w="6710" w:type="dxa"/>
            <w:gridSpan w:val="2"/>
          </w:tcPr>
          <w:p w:rsidR="004B69F3" w:rsidRDefault="004B69F3" w:rsidP="00B836E0">
            <w:r>
              <w:t>Продолжить формировать у учащихся представлений о подземных богатствах нашего края;</w:t>
            </w:r>
          </w:p>
          <w:p w:rsidR="004B69F3" w:rsidRDefault="004B69F3" w:rsidP="00B836E0">
            <w:r>
              <w:t>- познакомить способами добычи полезными ископаемыми, профессиями, связанными с разработкой месторождений, охраной подземных богатств.</w:t>
            </w:r>
          </w:p>
        </w:tc>
        <w:tc>
          <w:tcPr>
            <w:tcW w:w="1370" w:type="dxa"/>
          </w:tcPr>
          <w:p w:rsidR="004B69F3" w:rsidRPr="007477CF" w:rsidRDefault="004B69F3" w:rsidP="00B836E0">
            <w:pPr>
              <w:rPr>
                <w:i/>
              </w:rPr>
            </w:pPr>
            <w:r w:rsidRPr="007477CF">
              <w:rPr>
                <w:i/>
                <w:sz w:val="22"/>
                <w:szCs w:val="22"/>
              </w:rPr>
              <w:t>Творческая работа</w:t>
            </w:r>
          </w:p>
        </w:tc>
        <w:tc>
          <w:tcPr>
            <w:tcW w:w="3402" w:type="dxa"/>
          </w:tcPr>
          <w:p w:rsidR="004B69F3" w:rsidRPr="006D7509" w:rsidRDefault="004B69F3" w:rsidP="00B836E0">
            <w:r w:rsidRPr="006D7509">
              <w:rPr>
                <w:sz w:val="22"/>
                <w:szCs w:val="22"/>
              </w:rPr>
              <w:t>Работа с картой РО, коллекцией полезных ископаемых.</w:t>
            </w:r>
          </w:p>
          <w:p w:rsidR="004B69F3" w:rsidRDefault="004B69F3" w:rsidP="00B836E0">
            <w:r w:rsidRPr="006D7509">
              <w:rPr>
                <w:sz w:val="22"/>
                <w:szCs w:val="22"/>
              </w:rPr>
              <w:t>Создание памятки «Охрана полезных ископаемых родного края»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29</w:t>
            </w:r>
          </w:p>
        </w:tc>
        <w:tc>
          <w:tcPr>
            <w:tcW w:w="3011" w:type="dxa"/>
          </w:tcPr>
          <w:p w:rsidR="004B69F3" w:rsidRDefault="004B69F3" w:rsidP="00B836E0">
            <w:r>
              <w:t>Экологическое равновесие в природе</w:t>
            </w:r>
          </w:p>
        </w:tc>
        <w:tc>
          <w:tcPr>
            <w:tcW w:w="992" w:type="dxa"/>
            <w:gridSpan w:val="2"/>
          </w:tcPr>
          <w:p w:rsidR="004B69F3" w:rsidRDefault="001E587B" w:rsidP="00D01056">
            <w:pPr>
              <w:jc w:val="center"/>
            </w:pPr>
            <w:r>
              <w:t>21</w:t>
            </w:r>
            <w:r w:rsidR="004B69F3">
              <w:t>.04</w:t>
            </w:r>
          </w:p>
        </w:tc>
        <w:tc>
          <w:tcPr>
            <w:tcW w:w="6710" w:type="dxa"/>
            <w:gridSpan w:val="2"/>
          </w:tcPr>
          <w:p w:rsidR="004B69F3" w:rsidRPr="006D7509" w:rsidRDefault="004B69F3" w:rsidP="00B836E0">
            <w:r w:rsidRPr="006D7509">
              <w:rPr>
                <w:sz w:val="22"/>
                <w:szCs w:val="22"/>
              </w:rPr>
              <w:t>Сформировать у учащихся представление об экологическом равновесии. Ввести понятие: экологические катастрофы. Совершенствовать умение использовать в работе ранее полученные знания и делать выводы, опираясь на собственные наблюдения.</w:t>
            </w:r>
          </w:p>
        </w:tc>
        <w:tc>
          <w:tcPr>
            <w:tcW w:w="1370" w:type="dxa"/>
          </w:tcPr>
          <w:p w:rsidR="004B69F3" w:rsidRPr="007477CF" w:rsidRDefault="004B69F3" w:rsidP="00B836E0">
            <w:pPr>
              <w:rPr>
                <w:i/>
              </w:rPr>
            </w:pPr>
            <w:r w:rsidRPr="007477CF">
              <w:rPr>
                <w:i/>
              </w:rPr>
              <w:t>Заочная экскурсия</w:t>
            </w:r>
          </w:p>
        </w:tc>
        <w:tc>
          <w:tcPr>
            <w:tcW w:w="3402" w:type="dxa"/>
          </w:tcPr>
          <w:p w:rsidR="004B69F3" w:rsidRDefault="004B69F3" w:rsidP="00B836E0">
            <w:r>
              <w:t xml:space="preserve">Экскурсия в зоопарк или в ботанический сад. Диспут. </w:t>
            </w:r>
          </w:p>
        </w:tc>
      </w:tr>
      <w:tr w:rsidR="004B69F3" w:rsidTr="008B6621">
        <w:tc>
          <w:tcPr>
            <w:tcW w:w="675" w:type="dxa"/>
          </w:tcPr>
          <w:p w:rsidR="004B69F3" w:rsidRDefault="004B69F3" w:rsidP="00B836E0">
            <w:r>
              <w:t>30-</w:t>
            </w:r>
          </w:p>
          <w:p w:rsidR="004B69F3" w:rsidRDefault="004B69F3" w:rsidP="00B836E0"/>
          <w:p w:rsidR="004B69F3" w:rsidRDefault="004B69F3" w:rsidP="00B836E0"/>
          <w:p w:rsidR="004B69F3" w:rsidRDefault="004B69F3" w:rsidP="00B836E0">
            <w:r>
              <w:t>31</w:t>
            </w:r>
          </w:p>
        </w:tc>
        <w:tc>
          <w:tcPr>
            <w:tcW w:w="3011" w:type="dxa"/>
          </w:tcPr>
          <w:p w:rsidR="004B69F3" w:rsidRDefault="004B69F3" w:rsidP="00B836E0">
            <w:r>
              <w:t>Охранять природу – значит охранять Родину</w:t>
            </w:r>
          </w:p>
          <w:p w:rsidR="004B69F3" w:rsidRDefault="004B69F3" w:rsidP="00B836E0"/>
          <w:p w:rsidR="004B69F3" w:rsidRDefault="004B69F3" w:rsidP="00B836E0">
            <w:r>
              <w:t>Светлая Пасха</w:t>
            </w:r>
          </w:p>
        </w:tc>
        <w:tc>
          <w:tcPr>
            <w:tcW w:w="992" w:type="dxa"/>
            <w:gridSpan w:val="2"/>
          </w:tcPr>
          <w:p w:rsidR="004B69F3" w:rsidRDefault="00D01056" w:rsidP="00B836E0">
            <w:pPr>
              <w:jc w:val="center"/>
            </w:pPr>
            <w:r>
              <w:t>2</w:t>
            </w:r>
            <w:r w:rsidR="001E587B">
              <w:t>8</w:t>
            </w:r>
            <w:r w:rsidR="004B69F3">
              <w:t>.0</w:t>
            </w:r>
            <w:r>
              <w:t>4</w:t>
            </w:r>
          </w:p>
          <w:p w:rsidR="004B69F3" w:rsidRDefault="004B69F3" w:rsidP="00B836E0">
            <w:pPr>
              <w:jc w:val="center"/>
            </w:pPr>
          </w:p>
          <w:p w:rsidR="004B69F3" w:rsidRDefault="00D01056" w:rsidP="001E587B">
            <w:pPr>
              <w:jc w:val="center"/>
            </w:pPr>
            <w:r>
              <w:t>0</w:t>
            </w:r>
            <w:r w:rsidR="001E587B">
              <w:t>5</w:t>
            </w:r>
            <w:r w:rsidR="004B69F3">
              <w:t>.05</w:t>
            </w:r>
          </w:p>
        </w:tc>
        <w:tc>
          <w:tcPr>
            <w:tcW w:w="6710" w:type="dxa"/>
            <w:gridSpan w:val="2"/>
          </w:tcPr>
          <w:p w:rsidR="004B69F3" w:rsidRPr="006D7509" w:rsidRDefault="004B69F3" w:rsidP="00B836E0">
            <w:r w:rsidRPr="006D7509">
              <w:rPr>
                <w:sz w:val="22"/>
                <w:szCs w:val="22"/>
              </w:rPr>
              <w:t>Познакомить уч-ся с Красной книгой РО, с растениями и животными, которые в неё внесены;</w:t>
            </w:r>
          </w:p>
          <w:p w:rsidR="004B69F3" w:rsidRPr="006D7509" w:rsidRDefault="004B69F3" w:rsidP="00B836E0">
            <w:r w:rsidRPr="006D7509">
              <w:rPr>
                <w:sz w:val="22"/>
                <w:szCs w:val="22"/>
              </w:rPr>
              <w:t>Познакомить уч-ся с многообразием форм охраны природы: заповедники и заказники Ростовской области.</w:t>
            </w:r>
          </w:p>
          <w:p w:rsidR="004B69F3" w:rsidRDefault="004B69F3" w:rsidP="00B836E0">
            <w:r w:rsidRPr="006D7509">
              <w:rPr>
                <w:sz w:val="22"/>
                <w:szCs w:val="22"/>
              </w:rPr>
              <w:t>Учить бережно относиться к представителям живого мира нашего края.</w:t>
            </w:r>
          </w:p>
        </w:tc>
        <w:tc>
          <w:tcPr>
            <w:tcW w:w="1370" w:type="dxa"/>
          </w:tcPr>
          <w:p w:rsidR="004B69F3" w:rsidRDefault="004B69F3" w:rsidP="00B836E0">
            <w:r w:rsidRPr="007477CF">
              <w:rPr>
                <w:i/>
              </w:rPr>
              <w:t>Проект</w:t>
            </w:r>
          </w:p>
        </w:tc>
        <w:tc>
          <w:tcPr>
            <w:tcW w:w="3402" w:type="dxa"/>
          </w:tcPr>
          <w:p w:rsidR="004B69F3" w:rsidRDefault="004B69F3" w:rsidP="00B836E0">
            <w:r>
              <w:t>Проект  «Красная книга» Ростовской области.</w:t>
            </w:r>
          </w:p>
          <w:p w:rsidR="004B69F3" w:rsidRDefault="004B69F3" w:rsidP="00B836E0">
            <w:r>
              <w:t>Праздничное мероприятие.</w:t>
            </w:r>
          </w:p>
        </w:tc>
      </w:tr>
      <w:tr w:rsidR="00EF0E45" w:rsidTr="0023571C">
        <w:tc>
          <w:tcPr>
            <w:tcW w:w="16160" w:type="dxa"/>
            <w:gridSpan w:val="8"/>
          </w:tcPr>
          <w:p w:rsidR="00EF0E45" w:rsidRDefault="00EF0E45" w:rsidP="00EF0E45">
            <w:pPr>
              <w:jc w:val="center"/>
            </w:pPr>
            <w:r w:rsidRPr="00C25082">
              <w:rPr>
                <w:b/>
                <w:bCs/>
              </w:rPr>
              <w:t>Жизнь на Дону</w:t>
            </w:r>
            <w:r>
              <w:rPr>
                <w:b/>
                <w:bCs/>
              </w:rPr>
              <w:t>. ( 3 часа)</w:t>
            </w:r>
          </w:p>
        </w:tc>
      </w:tr>
      <w:tr w:rsidR="004B69F3" w:rsidRPr="00EF0E45" w:rsidTr="008B6621">
        <w:tc>
          <w:tcPr>
            <w:tcW w:w="675" w:type="dxa"/>
          </w:tcPr>
          <w:p w:rsidR="004B69F3" w:rsidRPr="00EF0E45" w:rsidRDefault="004B69F3" w:rsidP="00B836E0">
            <w:r w:rsidRPr="00EF0E45">
              <w:t>32</w:t>
            </w:r>
          </w:p>
        </w:tc>
        <w:tc>
          <w:tcPr>
            <w:tcW w:w="3011" w:type="dxa"/>
          </w:tcPr>
          <w:p w:rsidR="004B69F3" w:rsidRPr="00EF0E45" w:rsidRDefault="004B69F3" w:rsidP="00B836E0">
            <w:r w:rsidRPr="00EF0E45">
              <w:t>Троица</w:t>
            </w:r>
          </w:p>
        </w:tc>
        <w:tc>
          <w:tcPr>
            <w:tcW w:w="992" w:type="dxa"/>
            <w:gridSpan w:val="2"/>
          </w:tcPr>
          <w:p w:rsidR="004B69F3" w:rsidRPr="00EF0E45" w:rsidRDefault="00D01056" w:rsidP="001E587B">
            <w:pPr>
              <w:jc w:val="center"/>
            </w:pPr>
            <w:r w:rsidRPr="00EF0E45">
              <w:t>1</w:t>
            </w:r>
            <w:r w:rsidR="001E587B" w:rsidRPr="00EF0E45">
              <w:t>2</w:t>
            </w:r>
            <w:r w:rsidR="004B69F3" w:rsidRPr="00EF0E45">
              <w:t>.05</w:t>
            </w:r>
          </w:p>
        </w:tc>
        <w:tc>
          <w:tcPr>
            <w:tcW w:w="6710" w:type="dxa"/>
            <w:gridSpan w:val="2"/>
            <w:vMerge w:val="restart"/>
          </w:tcPr>
          <w:p w:rsidR="004B69F3" w:rsidRPr="00EF0E45" w:rsidRDefault="004B69F3" w:rsidP="00B836E0">
            <w:pPr>
              <w:ind w:right="-108"/>
            </w:pPr>
            <w:r w:rsidRPr="00EF0E45">
              <w:t>Дать общее представление о летних обрядах на Дону.</w:t>
            </w:r>
          </w:p>
          <w:p w:rsidR="004B69F3" w:rsidRPr="00EF0E45" w:rsidRDefault="004B69F3" w:rsidP="00B836E0">
            <w:pPr>
              <w:ind w:right="-108"/>
            </w:pPr>
            <w:r w:rsidRPr="00EF0E45">
              <w:t>Познакомить с играми, забавами, потехами, научить в них играть.</w:t>
            </w:r>
          </w:p>
        </w:tc>
        <w:tc>
          <w:tcPr>
            <w:tcW w:w="1370" w:type="dxa"/>
            <w:vMerge w:val="restart"/>
          </w:tcPr>
          <w:p w:rsidR="004B69F3" w:rsidRPr="00EF0E45" w:rsidRDefault="004B69F3" w:rsidP="00B836E0">
            <w:pPr>
              <w:rPr>
                <w:i/>
              </w:rPr>
            </w:pPr>
            <w:r w:rsidRPr="00EF0E45">
              <w:rPr>
                <w:i/>
              </w:rPr>
              <w:t>Аукцион знаний</w:t>
            </w:r>
          </w:p>
        </w:tc>
        <w:tc>
          <w:tcPr>
            <w:tcW w:w="3402" w:type="dxa"/>
          </w:tcPr>
          <w:p w:rsidR="004B69F3" w:rsidRPr="00EF0E45" w:rsidRDefault="004B69F3" w:rsidP="00B836E0">
            <w:r w:rsidRPr="00EF0E45">
              <w:t>Изготовление Семика и Семичихи из соломы</w:t>
            </w:r>
          </w:p>
        </w:tc>
      </w:tr>
      <w:tr w:rsidR="00D01056" w:rsidRPr="00EF0E45" w:rsidTr="008B6621">
        <w:trPr>
          <w:trHeight w:val="759"/>
        </w:trPr>
        <w:tc>
          <w:tcPr>
            <w:tcW w:w="675" w:type="dxa"/>
          </w:tcPr>
          <w:p w:rsidR="00D01056" w:rsidRPr="00EF0E45" w:rsidRDefault="00D01056" w:rsidP="00B836E0">
            <w:r w:rsidRPr="00EF0E45">
              <w:t>33</w:t>
            </w:r>
          </w:p>
          <w:p w:rsidR="00D01056" w:rsidRPr="00EF0E45" w:rsidRDefault="00D01056" w:rsidP="00B836E0"/>
        </w:tc>
        <w:tc>
          <w:tcPr>
            <w:tcW w:w="3011" w:type="dxa"/>
          </w:tcPr>
          <w:p w:rsidR="00D01056" w:rsidRPr="00EF0E45" w:rsidRDefault="00D01056" w:rsidP="00B836E0">
            <w:r w:rsidRPr="00EF0E45">
              <w:t>Ивана Купала</w:t>
            </w:r>
          </w:p>
          <w:p w:rsidR="00D01056" w:rsidRPr="00EF0E45" w:rsidRDefault="00D01056" w:rsidP="00B836E0">
            <w:r w:rsidRPr="00EF0E45">
              <w:t>Спасы</w:t>
            </w:r>
          </w:p>
        </w:tc>
        <w:tc>
          <w:tcPr>
            <w:tcW w:w="992" w:type="dxa"/>
            <w:gridSpan w:val="2"/>
          </w:tcPr>
          <w:p w:rsidR="00D01056" w:rsidRPr="00EF0E45" w:rsidRDefault="001E587B" w:rsidP="001E587B">
            <w:r w:rsidRPr="00EF0E45">
              <w:t>19</w:t>
            </w:r>
            <w:r w:rsidR="00D01056" w:rsidRPr="00EF0E45">
              <w:t>.05</w:t>
            </w:r>
          </w:p>
        </w:tc>
        <w:tc>
          <w:tcPr>
            <w:tcW w:w="6710" w:type="dxa"/>
            <w:gridSpan w:val="2"/>
            <w:vMerge/>
          </w:tcPr>
          <w:p w:rsidR="00D01056" w:rsidRPr="00EF0E45" w:rsidRDefault="00D01056" w:rsidP="00B836E0"/>
        </w:tc>
        <w:tc>
          <w:tcPr>
            <w:tcW w:w="1370" w:type="dxa"/>
            <w:vMerge/>
          </w:tcPr>
          <w:p w:rsidR="00D01056" w:rsidRPr="00EF0E45" w:rsidRDefault="00D01056" w:rsidP="00B836E0"/>
        </w:tc>
        <w:tc>
          <w:tcPr>
            <w:tcW w:w="3402" w:type="dxa"/>
          </w:tcPr>
          <w:p w:rsidR="00D01056" w:rsidRPr="00EF0E45" w:rsidRDefault="00D01056" w:rsidP="00B836E0">
            <w:pPr>
              <w:rPr>
                <w:sz w:val="22"/>
              </w:rPr>
            </w:pPr>
            <w:r w:rsidRPr="00EF0E45">
              <w:rPr>
                <w:sz w:val="22"/>
                <w:szCs w:val="22"/>
              </w:rPr>
              <w:t>Купальская площадка: игры, забавы, потехи</w:t>
            </w:r>
          </w:p>
          <w:p w:rsidR="00D01056" w:rsidRPr="00EF0E45" w:rsidRDefault="00D01056" w:rsidP="00B836E0">
            <w:pPr>
              <w:rPr>
                <w:sz w:val="22"/>
              </w:rPr>
            </w:pPr>
            <w:r w:rsidRPr="00EF0E45">
              <w:rPr>
                <w:sz w:val="22"/>
                <w:szCs w:val="22"/>
              </w:rPr>
              <w:t>Праздник-застолье</w:t>
            </w:r>
          </w:p>
        </w:tc>
      </w:tr>
      <w:tr w:rsidR="004B69F3" w:rsidRPr="00EF0E45" w:rsidTr="008B6621">
        <w:tc>
          <w:tcPr>
            <w:tcW w:w="675" w:type="dxa"/>
          </w:tcPr>
          <w:p w:rsidR="004B69F3" w:rsidRPr="00EF0E45" w:rsidRDefault="004B69F3" w:rsidP="00B836E0">
            <w:r w:rsidRPr="00EF0E45">
              <w:t>34</w:t>
            </w:r>
          </w:p>
        </w:tc>
        <w:tc>
          <w:tcPr>
            <w:tcW w:w="3011" w:type="dxa"/>
          </w:tcPr>
          <w:p w:rsidR="004B69F3" w:rsidRPr="00EF0E45" w:rsidRDefault="004B69F3" w:rsidP="00B836E0">
            <w:r w:rsidRPr="00EF0E45">
              <w:t xml:space="preserve">Я – гражданин Ростовской </w:t>
            </w:r>
            <w:r w:rsidRPr="00EF0E45">
              <w:lastRenderedPageBreak/>
              <w:t>области</w:t>
            </w:r>
          </w:p>
          <w:p w:rsidR="004B69F3" w:rsidRPr="00EF0E45" w:rsidRDefault="004B69F3" w:rsidP="00B836E0"/>
        </w:tc>
        <w:tc>
          <w:tcPr>
            <w:tcW w:w="992" w:type="dxa"/>
            <w:gridSpan w:val="2"/>
          </w:tcPr>
          <w:p w:rsidR="004B69F3" w:rsidRPr="00EF0E45" w:rsidRDefault="004B69F3" w:rsidP="001E587B">
            <w:pPr>
              <w:jc w:val="center"/>
            </w:pPr>
            <w:r w:rsidRPr="00EF0E45">
              <w:lastRenderedPageBreak/>
              <w:t>2</w:t>
            </w:r>
            <w:r w:rsidR="001E587B" w:rsidRPr="00EF0E45">
              <w:t>6</w:t>
            </w:r>
            <w:r w:rsidRPr="00EF0E45">
              <w:t>.05</w:t>
            </w:r>
          </w:p>
        </w:tc>
        <w:tc>
          <w:tcPr>
            <w:tcW w:w="6710" w:type="dxa"/>
            <w:gridSpan w:val="2"/>
          </w:tcPr>
          <w:p w:rsidR="004B69F3" w:rsidRPr="00EF0E45" w:rsidRDefault="004B69F3" w:rsidP="00B836E0">
            <w:r w:rsidRPr="00EF0E45">
              <w:t xml:space="preserve">Воспитывать чувство гордости и ответственности гражданина </w:t>
            </w:r>
            <w:r w:rsidRPr="00EF0E45">
              <w:lastRenderedPageBreak/>
              <w:t>своего края. Сплочение людей разных национальностей, населяющих донской край.</w:t>
            </w:r>
          </w:p>
        </w:tc>
        <w:tc>
          <w:tcPr>
            <w:tcW w:w="1370" w:type="dxa"/>
          </w:tcPr>
          <w:p w:rsidR="004B69F3" w:rsidRPr="00EF0E45" w:rsidRDefault="004B69F3" w:rsidP="00B836E0">
            <w:r w:rsidRPr="00EF0E45">
              <w:rPr>
                <w:i/>
                <w:iCs/>
              </w:rPr>
              <w:lastRenderedPageBreak/>
              <w:t>Экспресс-</w:t>
            </w:r>
            <w:r w:rsidRPr="00EF0E45">
              <w:rPr>
                <w:i/>
                <w:iCs/>
              </w:rPr>
              <w:lastRenderedPageBreak/>
              <w:t>опрос</w:t>
            </w:r>
          </w:p>
          <w:p w:rsidR="004B69F3" w:rsidRPr="00EF0E45" w:rsidRDefault="004B69F3" w:rsidP="00B836E0"/>
        </w:tc>
        <w:tc>
          <w:tcPr>
            <w:tcW w:w="3402" w:type="dxa"/>
          </w:tcPr>
          <w:p w:rsidR="004B69F3" w:rsidRPr="00EF0E45" w:rsidRDefault="004B69F3" w:rsidP="00B836E0">
            <w:pPr>
              <w:rPr>
                <w:sz w:val="22"/>
              </w:rPr>
            </w:pPr>
            <w:r w:rsidRPr="00EF0E45">
              <w:rPr>
                <w:sz w:val="22"/>
                <w:szCs w:val="22"/>
              </w:rPr>
              <w:lastRenderedPageBreak/>
              <w:t xml:space="preserve">Праздничное мероприятие, </w:t>
            </w:r>
            <w:r w:rsidRPr="00EF0E45">
              <w:rPr>
                <w:sz w:val="22"/>
                <w:szCs w:val="22"/>
              </w:rPr>
              <w:lastRenderedPageBreak/>
              <w:t>приравненное к выпускному вечеру.</w:t>
            </w:r>
          </w:p>
        </w:tc>
      </w:tr>
    </w:tbl>
    <w:p w:rsidR="004B69F3" w:rsidRPr="00EF0E45" w:rsidRDefault="004B69F3" w:rsidP="004B69F3">
      <w:pPr>
        <w:rPr>
          <w:u w:val="single"/>
        </w:rPr>
      </w:pPr>
    </w:p>
    <w:p w:rsidR="004B69F3" w:rsidRDefault="004B69F3" w:rsidP="004B69F3">
      <w:pPr>
        <w:rPr>
          <w:u w:val="single"/>
        </w:rPr>
      </w:pPr>
    </w:p>
    <w:p w:rsidR="004B69F3" w:rsidRDefault="004B69F3" w:rsidP="004B69F3">
      <w:pPr>
        <w:rPr>
          <w:u w:val="single"/>
        </w:rPr>
      </w:pPr>
    </w:p>
    <w:p w:rsidR="004B69F3" w:rsidRDefault="004B69F3" w:rsidP="004B69F3"/>
    <w:p w:rsidR="004B69F3" w:rsidRDefault="004B69F3" w:rsidP="004B69F3"/>
    <w:tbl>
      <w:tblPr>
        <w:tblW w:w="15276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4B69F3" w:rsidRPr="00EF0E45" w:rsidTr="00B836E0">
        <w:tc>
          <w:tcPr>
            <w:tcW w:w="5604" w:type="dxa"/>
            <w:hideMark/>
          </w:tcPr>
          <w:p w:rsidR="004B69F3" w:rsidRPr="00EF0E45" w:rsidRDefault="004B69F3" w:rsidP="00B836E0"/>
          <w:p w:rsidR="004B69F3" w:rsidRPr="00EF0E45" w:rsidRDefault="004B69F3" w:rsidP="00B836E0">
            <w:r w:rsidRPr="00EF0E45">
              <w:t>Согласовано</w:t>
            </w:r>
          </w:p>
          <w:p w:rsidR="004B69F3" w:rsidRPr="00EF0E45" w:rsidRDefault="004B69F3" w:rsidP="00B836E0">
            <w:r w:rsidRPr="00EF0E45">
              <w:t>Протокол заседания ШМО</w:t>
            </w:r>
          </w:p>
          <w:p w:rsidR="004B69F3" w:rsidRPr="00EF0E45" w:rsidRDefault="004B69F3" w:rsidP="00B836E0">
            <w:r w:rsidRPr="00EF0E45">
              <w:t>учителей начальных классов</w:t>
            </w:r>
          </w:p>
          <w:p w:rsidR="004B69F3" w:rsidRPr="00EF0E45" w:rsidRDefault="004B69F3" w:rsidP="00B836E0">
            <w:r w:rsidRPr="00EF0E45">
              <w:t xml:space="preserve">от </w:t>
            </w:r>
            <w:r w:rsidR="00D01056" w:rsidRPr="00EF0E45">
              <w:t>2</w:t>
            </w:r>
            <w:r w:rsidR="001E587B" w:rsidRPr="00EF0E45">
              <w:t>7</w:t>
            </w:r>
            <w:r w:rsidRPr="00EF0E45">
              <w:t>.08.20</w:t>
            </w:r>
            <w:r w:rsidR="001E587B" w:rsidRPr="00EF0E45">
              <w:t>20</w:t>
            </w:r>
            <w:r w:rsidRPr="00EF0E45">
              <w:t xml:space="preserve"> г №1</w:t>
            </w:r>
          </w:p>
          <w:p w:rsidR="004B69F3" w:rsidRPr="00EF0E45" w:rsidRDefault="004B69F3" w:rsidP="00B836E0">
            <w:r w:rsidRPr="00EF0E45">
              <w:t>Руководитель ШМО:</w:t>
            </w:r>
          </w:p>
          <w:p w:rsidR="004B69F3" w:rsidRPr="00EF0E45" w:rsidRDefault="004B69F3" w:rsidP="001E587B">
            <w:r w:rsidRPr="00EF0E45">
              <w:t>_________</w:t>
            </w:r>
            <w:r w:rsidR="001E587B" w:rsidRPr="00EF0E45">
              <w:t>Кушнарёва И</w:t>
            </w:r>
            <w:r w:rsidRPr="00EF0E45">
              <w:t>.А</w:t>
            </w:r>
          </w:p>
        </w:tc>
        <w:tc>
          <w:tcPr>
            <w:tcW w:w="9672" w:type="dxa"/>
          </w:tcPr>
          <w:p w:rsidR="004B69F3" w:rsidRPr="00EF0E45" w:rsidRDefault="004B69F3" w:rsidP="00B836E0">
            <w:pPr>
              <w:ind w:left="5311" w:hanging="5594"/>
              <w:jc w:val="center"/>
            </w:pPr>
          </w:p>
          <w:p w:rsidR="004B69F3" w:rsidRPr="00EF0E45" w:rsidRDefault="008C7BDD" w:rsidP="001E587B">
            <w:pPr>
              <w:ind w:left="5311" w:hanging="5594"/>
              <w:jc w:val="center"/>
              <w:rPr>
                <w:rFonts w:eastAsia="Lucida Sans Unicode"/>
                <w:kern w:val="2"/>
              </w:rPr>
            </w:pPr>
            <w:r w:rsidRPr="00EF0E45">
              <w:t xml:space="preserve">                                                                            </w:t>
            </w:r>
            <w:r w:rsidR="004B69F3" w:rsidRPr="00EF0E45">
              <w:t xml:space="preserve">Согласовано                                                                                                           </w:t>
            </w:r>
          </w:p>
          <w:p w:rsidR="004B69F3" w:rsidRPr="00EF0E45" w:rsidRDefault="008C7BDD" w:rsidP="001E587B">
            <w:pPr>
              <w:ind w:left="5311" w:hanging="5594"/>
              <w:jc w:val="center"/>
              <w:rPr>
                <w:rFonts w:eastAsia="Lucida Sans Unicode"/>
                <w:kern w:val="2"/>
              </w:rPr>
            </w:pPr>
            <w:r w:rsidRPr="00EF0E45">
              <w:t xml:space="preserve">                                                                                         </w:t>
            </w:r>
            <w:r w:rsidR="004B69F3" w:rsidRPr="00EF0E45">
              <w:t xml:space="preserve">Протокол заседания </w:t>
            </w:r>
          </w:p>
          <w:p w:rsidR="004B69F3" w:rsidRPr="00EF0E45" w:rsidRDefault="008C7BDD" w:rsidP="001E587B">
            <w:pPr>
              <w:jc w:val="center"/>
            </w:pPr>
            <w:r w:rsidRPr="00EF0E45">
              <w:t xml:space="preserve">                                                                                       </w:t>
            </w:r>
            <w:r w:rsidR="004B69F3" w:rsidRPr="00EF0E45">
              <w:t>методического совета</w:t>
            </w:r>
          </w:p>
          <w:p w:rsidR="004B69F3" w:rsidRPr="00EF0E45" w:rsidRDefault="008C7BDD" w:rsidP="001E587B">
            <w:pPr>
              <w:jc w:val="center"/>
            </w:pPr>
            <w:r w:rsidRPr="00EF0E45">
              <w:t xml:space="preserve">                                                                                 </w:t>
            </w:r>
            <w:r w:rsidR="004B69F3" w:rsidRPr="00EF0E45">
              <w:t>МБОУ ТСОШ №3</w:t>
            </w:r>
          </w:p>
          <w:p w:rsidR="004B69F3" w:rsidRPr="00EF0E45" w:rsidRDefault="008C7BDD" w:rsidP="001E587B">
            <w:pPr>
              <w:jc w:val="center"/>
            </w:pPr>
            <w:r w:rsidRPr="00EF0E45">
              <w:t xml:space="preserve">                                                                                   </w:t>
            </w:r>
            <w:r w:rsidR="004B69F3" w:rsidRPr="00EF0E45">
              <w:t xml:space="preserve">от </w:t>
            </w:r>
            <w:r w:rsidR="00D01056" w:rsidRPr="00EF0E45">
              <w:t>2</w:t>
            </w:r>
            <w:r w:rsidR="001E587B" w:rsidRPr="00EF0E45">
              <w:t>8</w:t>
            </w:r>
            <w:r w:rsidR="004B69F3" w:rsidRPr="00EF0E45">
              <w:t>.08.20</w:t>
            </w:r>
            <w:r w:rsidR="001E587B" w:rsidRPr="00EF0E45">
              <w:t>20</w:t>
            </w:r>
            <w:r w:rsidR="004B69F3" w:rsidRPr="00EF0E45">
              <w:t xml:space="preserve"> г № 1</w:t>
            </w:r>
          </w:p>
          <w:p w:rsidR="004B69F3" w:rsidRPr="00EF0E45" w:rsidRDefault="00EF0E45" w:rsidP="00EF0E45">
            <w:pPr>
              <w:jc w:val="center"/>
            </w:pPr>
            <w:r>
              <w:t xml:space="preserve">                                                                                         </w:t>
            </w:r>
            <w:r w:rsidR="004B69F3" w:rsidRPr="00EF0E45">
              <w:t>Зам. директора по УВР</w:t>
            </w:r>
          </w:p>
          <w:p w:rsidR="004B69F3" w:rsidRPr="00EF0E45" w:rsidRDefault="00EF0E45" w:rsidP="00AE2E47">
            <w:pPr>
              <w:jc w:val="right"/>
            </w:pPr>
            <w:r>
              <w:t xml:space="preserve">  </w:t>
            </w:r>
            <w:r w:rsidR="004B69F3" w:rsidRPr="00EF0E45">
              <w:t>__________Сизова Н.Ю</w:t>
            </w:r>
          </w:p>
          <w:p w:rsidR="004B69F3" w:rsidRPr="00EF0E45" w:rsidRDefault="004B69F3" w:rsidP="00AE2E47">
            <w:pPr>
              <w:jc w:val="right"/>
            </w:pPr>
          </w:p>
          <w:p w:rsidR="004B69F3" w:rsidRPr="00EF0E45" w:rsidRDefault="004B69F3" w:rsidP="00B836E0">
            <w:pPr>
              <w:rPr>
                <w:rFonts w:eastAsia="Lucida Sans Unicode"/>
                <w:kern w:val="2"/>
              </w:rPr>
            </w:pPr>
          </w:p>
        </w:tc>
      </w:tr>
    </w:tbl>
    <w:p w:rsidR="004B69F3" w:rsidRDefault="004B69F3" w:rsidP="004B69F3"/>
    <w:p w:rsidR="004B69F3" w:rsidRDefault="004B69F3" w:rsidP="004B69F3"/>
    <w:p w:rsidR="004B69F3" w:rsidRDefault="004B69F3" w:rsidP="004B69F3"/>
    <w:p w:rsidR="004B69F3" w:rsidRDefault="004B69F3" w:rsidP="004B69F3"/>
    <w:p w:rsidR="004B69F3" w:rsidRDefault="004B69F3" w:rsidP="004B69F3"/>
    <w:p w:rsidR="004B69F3" w:rsidRDefault="004B69F3" w:rsidP="004B69F3"/>
    <w:p w:rsidR="004B69F3" w:rsidRDefault="004B69F3" w:rsidP="004B69F3"/>
    <w:p w:rsidR="004B69F3" w:rsidRDefault="004B69F3" w:rsidP="004B69F3"/>
    <w:p w:rsidR="00350A51" w:rsidRDefault="00350A51"/>
    <w:sectPr w:rsidR="00350A51" w:rsidSect="008B6621">
      <w:footerReference w:type="default" r:id="rId7"/>
      <w:pgSz w:w="16838" w:h="11906" w:orient="landscape"/>
      <w:pgMar w:top="720" w:right="720" w:bottom="720" w:left="720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F3" w:rsidRDefault="004B69F3" w:rsidP="004B69F3">
      <w:r>
        <w:separator/>
      </w:r>
    </w:p>
  </w:endnote>
  <w:endnote w:type="continuationSeparator" w:id="0">
    <w:p w:rsidR="004B69F3" w:rsidRDefault="004B69F3" w:rsidP="004B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89262"/>
      <w:docPartObj>
        <w:docPartGallery w:val="Page Numbers (Bottom of Page)"/>
        <w:docPartUnique/>
      </w:docPartObj>
    </w:sdtPr>
    <w:sdtEndPr/>
    <w:sdtContent>
      <w:p w:rsidR="00CD21C4" w:rsidRDefault="00E820D4">
        <w:pPr>
          <w:pStyle w:val="ab"/>
          <w:jc w:val="right"/>
        </w:pPr>
        <w:r>
          <w:fldChar w:fldCharType="begin"/>
        </w:r>
        <w:r w:rsidR="00CD21C4">
          <w:instrText>PAGE   \* MERGEFORMAT</w:instrText>
        </w:r>
        <w:r>
          <w:fldChar w:fldCharType="separate"/>
        </w:r>
        <w:r w:rsidR="00B87963">
          <w:rPr>
            <w:noProof/>
          </w:rPr>
          <w:t>1</w:t>
        </w:r>
        <w:r>
          <w:fldChar w:fldCharType="end"/>
        </w:r>
      </w:p>
    </w:sdtContent>
  </w:sdt>
  <w:p w:rsidR="00CD21C4" w:rsidRDefault="00CD21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F3" w:rsidRDefault="004B69F3" w:rsidP="004B69F3">
      <w:r>
        <w:separator/>
      </w:r>
    </w:p>
  </w:footnote>
  <w:footnote w:type="continuationSeparator" w:id="0">
    <w:p w:rsidR="004B69F3" w:rsidRDefault="004B69F3" w:rsidP="004B69F3">
      <w:r>
        <w:continuationSeparator/>
      </w:r>
    </w:p>
  </w:footnote>
  <w:footnote w:id="1">
    <w:p w:rsidR="004B69F3" w:rsidRDefault="004B69F3" w:rsidP="004B69F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9F3"/>
    <w:rsid w:val="0001093D"/>
    <w:rsid w:val="00187C11"/>
    <w:rsid w:val="001A399E"/>
    <w:rsid w:val="001C7D2C"/>
    <w:rsid w:val="001E52BA"/>
    <w:rsid w:val="001E587B"/>
    <w:rsid w:val="001F6290"/>
    <w:rsid w:val="00224BA1"/>
    <w:rsid w:val="00350A51"/>
    <w:rsid w:val="004B69F3"/>
    <w:rsid w:val="006327D7"/>
    <w:rsid w:val="006D2DBA"/>
    <w:rsid w:val="006D3D5D"/>
    <w:rsid w:val="007A4B77"/>
    <w:rsid w:val="008B6621"/>
    <w:rsid w:val="008C7BDD"/>
    <w:rsid w:val="00AE2E47"/>
    <w:rsid w:val="00B87963"/>
    <w:rsid w:val="00BD18DC"/>
    <w:rsid w:val="00CD21C4"/>
    <w:rsid w:val="00CE7C04"/>
    <w:rsid w:val="00D01056"/>
    <w:rsid w:val="00D4446E"/>
    <w:rsid w:val="00D91647"/>
    <w:rsid w:val="00E820D4"/>
    <w:rsid w:val="00EF0E45"/>
    <w:rsid w:val="00F4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1ACB7"/>
        <w:sz w:val="18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F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69F3"/>
    <w:pPr>
      <w:ind w:left="36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4B69F3"/>
    <w:rPr>
      <w:rFonts w:ascii="Times New Roman" w:eastAsia="Times New Roman" w:hAnsi="Times New Roman" w:cs="Times New Roman"/>
      <w:b/>
      <w:bCs/>
      <w:color w:val="auto"/>
      <w:sz w:val="28"/>
      <w:szCs w:val="24"/>
      <w:u w:val="none"/>
      <w:lang w:eastAsia="ru-RU"/>
    </w:rPr>
  </w:style>
  <w:style w:type="paragraph" w:styleId="2">
    <w:name w:val="Body Text Indent 2"/>
    <w:basedOn w:val="a"/>
    <w:link w:val="20"/>
    <w:rsid w:val="004B69F3"/>
    <w:pPr>
      <w:spacing w:after="120"/>
      <w:ind w:firstLine="357"/>
      <w:jc w:val="both"/>
    </w:pPr>
  </w:style>
  <w:style w:type="character" w:customStyle="1" w:styleId="20">
    <w:name w:val="Основной текст с отступом 2 Знак"/>
    <w:basedOn w:val="a0"/>
    <w:link w:val="2"/>
    <w:rsid w:val="004B69F3"/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paragraph" w:styleId="a5">
    <w:name w:val="footnote text"/>
    <w:basedOn w:val="a"/>
    <w:link w:val="a6"/>
    <w:semiHidden/>
    <w:rsid w:val="004B69F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B69F3"/>
    <w:rPr>
      <w:rFonts w:ascii="Times New Roman" w:eastAsia="Times New Roman" w:hAnsi="Times New Roman" w:cs="Times New Roman"/>
      <w:color w:val="auto"/>
      <w:sz w:val="20"/>
      <w:szCs w:val="20"/>
      <w:u w:val="none"/>
      <w:lang w:eastAsia="ru-RU"/>
    </w:rPr>
  </w:style>
  <w:style w:type="character" w:styleId="a7">
    <w:name w:val="footnote reference"/>
    <w:basedOn w:val="a0"/>
    <w:semiHidden/>
    <w:rsid w:val="004B69F3"/>
    <w:rPr>
      <w:vertAlign w:val="superscript"/>
    </w:rPr>
  </w:style>
  <w:style w:type="paragraph" w:styleId="a8">
    <w:name w:val="No Spacing"/>
    <w:uiPriority w:val="1"/>
    <w:qFormat/>
    <w:rsid w:val="004B69F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paragraph" w:styleId="a9">
    <w:name w:val="header"/>
    <w:basedOn w:val="a"/>
    <w:link w:val="aa"/>
    <w:uiPriority w:val="99"/>
    <w:unhideWhenUsed/>
    <w:rsid w:val="00CD21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21C4"/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paragraph" w:styleId="ab">
    <w:name w:val="footer"/>
    <w:basedOn w:val="a"/>
    <w:link w:val="ac"/>
    <w:uiPriority w:val="99"/>
    <w:unhideWhenUsed/>
    <w:rsid w:val="00CD2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21C4"/>
    <w:rPr>
      <w:rFonts w:ascii="Times New Roman" w:eastAsia="Times New Roman" w:hAnsi="Times New Roman" w:cs="Times New Roman"/>
      <w:color w:val="auto"/>
      <w:sz w:val="24"/>
      <w:szCs w:val="24"/>
      <w:u w:val="none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D21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21C4"/>
    <w:rPr>
      <w:rFonts w:ascii="Tahoma" w:eastAsia="Times New Roman" w:hAnsi="Tahoma" w:cs="Tahoma"/>
      <w:color w:val="auto"/>
      <w:sz w:val="16"/>
      <w:szCs w:val="16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userxx</cp:lastModifiedBy>
  <cp:revision>17</cp:revision>
  <cp:lastPrinted>2020-09-21T11:58:00Z</cp:lastPrinted>
  <dcterms:created xsi:type="dcterms:W3CDTF">2018-09-17T15:27:00Z</dcterms:created>
  <dcterms:modified xsi:type="dcterms:W3CDTF">2021-04-17T08:46:00Z</dcterms:modified>
</cp:coreProperties>
</file>