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ED65C3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65C3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2C5BDB" w:rsidRPr="00ED65C3">
        <w:rPr>
          <w:rFonts w:ascii="Times New Roman" w:hAnsi="Times New Roman" w:cs="Times New Roman"/>
          <w:sz w:val="24"/>
          <w:szCs w:val="24"/>
        </w:rPr>
        <w:t>родной литературе</w:t>
      </w:r>
      <w:r w:rsidR="003F5472" w:rsidRPr="00ED65C3">
        <w:rPr>
          <w:rFonts w:ascii="Times New Roman" w:hAnsi="Times New Roman" w:cs="Times New Roman"/>
          <w:sz w:val="24"/>
          <w:szCs w:val="24"/>
        </w:rPr>
        <w:t xml:space="preserve"> в 8</w:t>
      </w:r>
      <w:r w:rsidRPr="00ED65C3">
        <w:rPr>
          <w:rFonts w:ascii="Times New Roman" w:hAnsi="Times New Roman" w:cs="Times New Roman"/>
          <w:sz w:val="24"/>
          <w:szCs w:val="24"/>
        </w:rPr>
        <w:t xml:space="preserve"> «А», «Б» классах</w:t>
      </w:r>
    </w:p>
    <w:p w:rsidR="00ED5766" w:rsidRPr="00ED65C3" w:rsidRDefault="0057777C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5C3">
        <w:rPr>
          <w:rFonts w:ascii="Times New Roman" w:hAnsi="Times New Roman" w:cs="Times New Roman"/>
          <w:sz w:val="24"/>
          <w:szCs w:val="24"/>
        </w:rPr>
        <w:t>2020- 2021</w:t>
      </w:r>
      <w:r w:rsidR="00ED5766" w:rsidRPr="00ED65C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D5766" w:rsidRPr="00ED65C3" w:rsidRDefault="00ED5766" w:rsidP="00ED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A09" w:rsidRPr="00ED65C3" w:rsidRDefault="00D47A09" w:rsidP="002C5BDB">
      <w:pPr>
        <w:pStyle w:val="a6"/>
        <w:spacing w:before="0" w:after="0"/>
        <w:ind w:right="566" w:firstLine="708"/>
        <w:rPr>
          <w:color w:val="auto"/>
        </w:rPr>
      </w:pPr>
      <w:r w:rsidRPr="00ED65C3">
        <w:rPr>
          <w:color w:val="auto"/>
        </w:rPr>
        <w:t>Рабочая  программа 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литература».</w:t>
      </w:r>
    </w:p>
    <w:p w:rsidR="002C5BDB" w:rsidRPr="00ED65C3" w:rsidRDefault="002C5BDB" w:rsidP="002C5B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rFonts w:eastAsia="TimesNewRomanPSMT"/>
          <w:b/>
          <w:color w:val="auto"/>
        </w:rPr>
        <w:t>Цели</w:t>
      </w:r>
      <w:r w:rsidR="006C41A6" w:rsidRPr="00ED65C3">
        <w:rPr>
          <w:rFonts w:eastAsia="TimesNewRomanPSMT"/>
          <w:b/>
          <w:color w:val="auto"/>
        </w:rPr>
        <w:t xml:space="preserve"> и задачи</w:t>
      </w:r>
      <w:r w:rsidRPr="00ED65C3">
        <w:rPr>
          <w:rFonts w:eastAsia="TimesNewRomanPSMT"/>
          <w:color w:val="auto"/>
        </w:rPr>
        <w:t xml:space="preserve"> </w:t>
      </w:r>
      <w:r w:rsidRPr="00ED65C3">
        <w:rPr>
          <w:b/>
          <w:bCs/>
          <w:iCs/>
          <w:color w:val="auto"/>
        </w:rPr>
        <w:t>изучения учебно</w:t>
      </w:r>
      <w:r w:rsidR="00C07BF2" w:rsidRPr="00ED65C3">
        <w:rPr>
          <w:b/>
          <w:bCs/>
          <w:iCs/>
          <w:color w:val="auto"/>
        </w:rPr>
        <w:t>го предмета «Родная литература</w:t>
      </w:r>
      <w:r w:rsidRPr="00ED65C3">
        <w:rPr>
          <w:b/>
          <w:bCs/>
          <w:iCs/>
          <w:color w:val="auto"/>
        </w:rPr>
        <w:t xml:space="preserve">» </w:t>
      </w:r>
    </w:p>
    <w:p w:rsidR="002C5BDB" w:rsidRPr="00ED65C3" w:rsidRDefault="002C5BDB" w:rsidP="002C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BDB" w:rsidRPr="00ED65C3" w:rsidRDefault="002C5BDB" w:rsidP="002C5BDB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65C3">
        <w:rPr>
          <w:rFonts w:ascii="Times New Roman" w:hAnsi="Times New Roman" w:cs="Times New Roman"/>
          <w:sz w:val="24"/>
          <w:szCs w:val="24"/>
        </w:rPr>
        <w:t>-</w:t>
      </w:r>
      <w:r w:rsidRPr="00ED65C3">
        <w:rPr>
          <w:rFonts w:ascii="Times New Roman" w:eastAsia="TimesNewRomanPSMT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</w:t>
      </w:r>
      <w:r w:rsidRPr="00ED65C3">
        <w:rPr>
          <w:rFonts w:ascii="Times New Roman" w:hAnsi="Times New Roman" w:cs="Times New Roman"/>
          <w:sz w:val="24"/>
          <w:szCs w:val="24"/>
        </w:rPr>
        <w:t xml:space="preserve">, </w:t>
      </w:r>
      <w:r w:rsidRPr="00ED65C3">
        <w:rPr>
          <w:rFonts w:ascii="Times New Roman" w:eastAsia="TimesNewRomanPSMT" w:hAnsi="Times New Roman" w:cs="Times New Roman"/>
          <w:sz w:val="24"/>
          <w:szCs w:val="24"/>
        </w:rPr>
        <w:t>включение в культурно-языковое поле своего народа</w:t>
      </w:r>
      <w:r w:rsidRPr="00ED65C3">
        <w:rPr>
          <w:rFonts w:ascii="Times New Roman" w:hAnsi="Times New Roman" w:cs="Times New Roman"/>
          <w:sz w:val="24"/>
          <w:szCs w:val="24"/>
        </w:rPr>
        <w:t>;</w:t>
      </w:r>
    </w:p>
    <w:p w:rsidR="002C5BDB" w:rsidRPr="00ED65C3" w:rsidRDefault="002C5BDB" w:rsidP="002C5BD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D65C3">
        <w:rPr>
          <w:rFonts w:ascii="Times New Roman" w:hAnsi="Times New Roman" w:cs="Times New Roman"/>
          <w:sz w:val="24"/>
          <w:szCs w:val="24"/>
        </w:rPr>
        <w:t xml:space="preserve">- </w:t>
      </w:r>
      <w:r w:rsidRPr="00ED65C3">
        <w:rPr>
          <w:rFonts w:ascii="Times New Roman" w:eastAsia="TimesNewRomanPSMT" w:hAnsi="Times New Roman" w:cs="Times New Roman"/>
          <w:sz w:val="24"/>
          <w:szCs w:val="24"/>
        </w:rPr>
        <w:t>приобщение к литературному наследию своего народа</w:t>
      </w:r>
      <w:r w:rsidRPr="00ED65C3">
        <w:rPr>
          <w:rFonts w:ascii="Times New Roman" w:hAnsi="Times New Roman" w:cs="Times New Roman"/>
          <w:sz w:val="24"/>
          <w:szCs w:val="24"/>
        </w:rPr>
        <w:t>;</w:t>
      </w:r>
    </w:p>
    <w:p w:rsidR="002C5BDB" w:rsidRPr="00ED65C3" w:rsidRDefault="002C5BDB" w:rsidP="002C5BDB">
      <w:pPr>
        <w:pStyle w:val="a7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 w:cs="Times New Roman"/>
          <w:sz w:val="24"/>
          <w:szCs w:val="24"/>
        </w:rPr>
      </w:pPr>
      <w:r w:rsidRPr="00ED65C3">
        <w:rPr>
          <w:rFonts w:ascii="Times New Roman" w:hAnsi="Times New Roman" w:cs="Times New Roman"/>
          <w:sz w:val="24"/>
          <w:szCs w:val="24"/>
        </w:rPr>
        <w:t xml:space="preserve">- </w:t>
      </w:r>
      <w:r w:rsidRPr="00ED65C3">
        <w:rPr>
          <w:rFonts w:ascii="Times New Roman" w:eastAsia="TimesNewRomanPSMT" w:hAnsi="Times New Roman" w:cs="Times New Roman"/>
          <w:sz w:val="24"/>
          <w:szCs w:val="24"/>
        </w:rPr>
        <w:t>формирование причастности к свершениям и традициям своего народа</w:t>
      </w:r>
      <w:r w:rsidRPr="00ED65C3">
        <w:rPr>
          <w:rFonts w:ascii="Times New Roman" w:hAnsi="Times New Roman" w:cs="Times New Roman"/>
          <w:sz w:val="24"/>
          <w:szCs w:val="24"/>
        </w:rPr>
        <w:t xml:space="preserve">, </w:t>
      </w:r>
      <w:r w:rsidRPr="00ED65C3">
        <w:rPr>
          <w:rFonts w:ascii="Times New Roman" w:eastAsia="TimesNewRomanPSMT" w:hAnsi="Times New Roman" w:cs="Times New Roman"/>
          <w:sz w:val="24"/>
          <w:szCs w:val="24"/>
        </w:rPr>
        <w:t>осознание исторической преемственности поколений, своей ответственности за сохранение культуры народа;</w:t>
      </w:r>
    </w:p>
    <w:p w:rsidR="002C5BDB" w:rsidRPr="00ED65C3" w:rsidRDefault="002C5BDB" w:rsidP="002C5BD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 w:cs="Times New Roman"/>
          <w:sz w:val="24"/>
          <w:szCs w:val="24"/>
        </w:rPr>
      </w:pPr>
      <w:r w:rsidRPr="00ED65C3">
        <w:rPr>
          <w:rFonts w:ascii="Times New Roman" w:eastAsia="TimesNewRomanPSMT" w:hAnsi="Times New Roman" w:cs="Times New Roman"/>
          <w:sz w:val="24"/>
          <w:szCs w:val="24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2C5BDB" w:rsidRPr="00ED65C3" w:rsidRDefault="002C5BDB" w:rsidP="002C5BD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NewRomanPSMT" w:hAnsi="Times New Roman" w:cs="Times New Roman"/>
          <w:sz w:val="24"/>
          <w:szCs w:val="24"/>
        </w:rPr>
      </w:pPr>
      <w:r w:rsidRPr="00ED65C3">
        <w:rPr>
          <w:rFonts w:ascii="Times New Roman" w:eastAsia="TimesNewRomanPSMT" w:hAnsi="Times New Roman" w:cs="Times New Roman"/>
          <w:sz w:val="24"/>
          <w:szCs w:val="24"/>
        </w:rPr>
        <w:t>- получение знаний о родном языке как системе и как развивающемся явлении, о его уровнях и единицах, о закономерностях его  функционирования, освоение базовых 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2C5BDB" w:rsidRPr="00ED65C3" w:rsidRDefault="002C5BDB" w:rsidP="002C5BDB">
      <w:pPr>
        <w:pStyle w:val="a6"/>
        <w:spacing w:before="0" w:after="0"/>
        <w:ind w:right="566" w:firstLine="708"/>
        <w:rPr>
          <w:color w:val="auto"/>
        </w:rPr>
      </w:pPr>
    </w:p>
    <w:p w:rsidR="002C5BDB" w:rsidRPr="00ED65C3" w:rsidRDefault="002C5BDB" w:rsidP="002C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D65C3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2C5BDB" w:rsidRPr="00ED65C3" w:rsidRDefault="002C5BDB" w:rsidP="002C5B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C5BDB" w:rsidRPr="00ED65C3" w:rsidRDefault="002C5BDB" w:rsidP="002C5BDB">
      <w:pPr>
        <w:pStyle w:val="Default"/>
        <w:rPr>
          <w:b/>
          <w:color w:val="auto"/>
        </w:rPr>
      </w:pPr>
      <w:r w:rsidRPr="00ED65C3">
        <w:rPr>
          <w:b/>
          <w:color w:val="auto"/>
        </w:rPr>
        <w:t>Своеобразие родной литературы.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Значимость чтения и изучения родной литературы для дальнейшего развития человека. Родная литература как национально-культурная ценность народа.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Родная литература как способ познания жизни.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Образ человека в литературном произведении. Система персонажей. Образ автора в литературном произведении. Образ рассказчика в литературном произведении.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Слово как средство создания образа.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Книга как духовное завещание одного поколения другому.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Прогноз развития литературных традиций в XXI веке.</w:t>
      </w:r>
    </w:p>
    <w:p w:rsidR="002C5BDB" w:rsidRPr="00ED65C3" w:rsidRDefault="002C5BDB" w:rsidP="002C5BDB">
      <w:pPr>
        <w:pStyle w:val="Default"/>
        <w:rPr>
          <w:b/>
          <w:color w:val="auto"/>
        </w:rPr>
      </w:pPr>
      <w:r w:rsidRPr="00ED65C3">
        <w:rPr>
          <w:b/>
          <w:color w:val="auto"/>
        </w:rPr>
        <w:t>Русский фольклор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Связь фольклорных произведений с другими видами искусства. Русский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героический эпос в изобразительном искусстве и музыке.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 xml:space="preserve">Фольклорные традиции в русской литературе </w:t>
      </w:r>
    </w:p>
    <w:p w:rsidR="002C5BDB" w:rsidRPr="00ED65C3" w:rsidRDefault="002C5BDB" w:rsidP="002C5BDB">
      <w:pPr>
        <w:pStyle w:val="Default"/>
        <w:rPr>
          <w:b/>
          <w:color w:val="auto"/>
        </w:rPr>
      </w:pPr>
      <w:r w:rsidRPr="00ED65C3">
        <w:rPr>
          <w:b/>
          <w:color w:val="auto"/>
        </w:rPr>
        <w:t>Древнерусская литература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Жанровое богатство древнерусской литературы Традиции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 xml:space="preserve">древнерусской литературы (Традиции и особенности духовной литературы 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Образное отражение жизни в древнерусской литературе.)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«Русская земля»</w:t>
      </w:r>
    </w:p>
    <w:p w:rsidR="002C5BDB" w:rsidRPr="00ED65C3" w:rsidRDefault="002C5BDB" w:rsidP="002C5BDB">
      <w:pPr>
        <w:pStyle w:val="Default"/>
        <w:rPr>
          <w:b/>
          <w:color w:val="auto"/>
        </w:rPr>
      </w:pPr>
      <w:r w:rsidRPr="00ED65C3">
        <w:rPr>
          <w:b/>
          <w:color w:val="auto"/>
        </w:rPr>
        <w:t>Из литературы XVIII века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Новиков Н.И. « Детское чтение для сердца и разума» ( фрагменты по выбору)</w:t>
      </w:r>
    </w:p>
    <w:p w:rsidR="002C5BDB" w:rsidRPr="00ED65C3" w:rsidRDefault="002C5BDB" w:rsidP="002C5BDB">
      <w:pPr>
        <w:pStyle w:val="Default"/>
        <w:rPr>
          <w:b/>
          <w:color w:val="auto"/>
        </w:rPr>
      </w:pPr>
      <w:r w:rsidRPr="00ED65C3">
        <w:rPr>
          <w:b/>
          <w:color w:val="auto"/>
        </w:rPr>
        <w:t>Из литературы XIX века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Традиции литературы XIX века.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>Басни. Толстой Л.Н. « Два товарища», « Лгун»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b/>
          <w:sz w:val="24"/>
          <w:szCs w:val="24"/>
        </w:rPr>
        <w:t>Литературные сказки</w:t>
      </w:r>
      <w:r w:rsidRPr="00ED65C3">
        <w:rPr>
          <w:rFonts w:ascii="Times New Roman" w:eastAsia="Calibri" w:hAnsi="Times New Roman" w:cs="Times New Roman"/>
          <w:sz w:val="24"/>
          <w:szCs w:val="24"/>
        </w:rPr>
        <w:t>. Богатство и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sz w:val="24"/>
          <w:szCs w:val="24"/>
        </w:rPr>
        <w:lastRenderedPageBreak/>
        <w:t>выразительность языка сказок В.И. Даля. Тема труда в сказке. Сказка «Что значит досуг?». Идейно – художественный смысл.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sz w:val="24"/>
          <w:szCs w:val="24"/>
        </w:rPr>
        <w:t>Индивидуальная характеристика героя и авторское отношение. Использование описательной речи автора и речи действующих лиц.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65C3">
        <w:rPr>
          <w:rFonts w:ascii="Times New Roman" w:eastAsia="Calibri" w:hAnsi="Times New Roman" w:cs="Times New Roman"/>
          <w:b/>
          <w:sz w:val="24"/>
          <w:szCs w:val="24"/>
        </w:rPr>
        <w:t>Родная природа в стихах поэтов XIX века.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sz w:val="24"/>
          <w:szCs w:val="24"/>
        </w:rPr>
        <w:t>Стихотворение П.А. Вяземского «Первый снег». Радостные впечатления, труд, быт, волнения сердца, чистота помыслов и стремлений лирического героя.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65C3">
        <w:rPr>
          <w:rFonts w:ascii="Times New Roman" w:eastAsia="Calibri" w:hAnsi="Times New Roman" w:cs="Times New Roman"/>
          <w:b/>
          <w:sz w:val="24"/>
          <w:szCs w:val="24"/>
        </w:rPr>
        <w:t>Творчество поэтов и писателей XIX века.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sz w:val="24"/>
          <w:szCs w:val="24"/>
        </w:rPr>
        <w:t>Станюкович К.М. Рассказ «Рождественская ночь»: проблематика рассказа. Милосердие и вера в произведении писателя.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sz w:val="24"/>
          <w:szCs w:val="24"/>
        </w:rPr>
        <w:t>Смешное и грустное в рассказе А.П. Чехова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rFonts w:eastAsia="Calibri"/>
          <w:color w:val="auto"/>
        </w:rPr>
        <w:t>«Шуточка».</w:t>
      </w:r>
    </w:p>
    <w:p w:rsidR="002C5BDB" w:rsidRPr="00ED65C3" w:rsidRDefault="002C5BDB" w:rsidP="002C5BDB">
      <w:pPr>
        <w:pStyle w:val="Default"/>
        <w:rPr>
          <w:b/>
          <w:color w:val="auto"/>
        </w:rPr>
      </w:pPr>
    </w:p>
    <w:p w:rsidR="002C5BDB" w:rsidRPr="00ED65C3" w:rsidRDefault="002C5BDB" w:rsidP="002C5BDB">
      <w:pPr>
        <w:pStyle w:val="Default"/>
        <w:rPr>
          <w:b/>
          <w:color w:val="auto"/>
        </w:rPr>
      </w:pPr>
      <w:r w:rsidRPr="00ED65C3">
        <w:rPr>
          <w:b/>
          <w:color w:val="auto"/>
        </w:rPr>
        <w:t>Из литературы XX века</w:t>
      </w:r>
    </w:p>
    <w:p w:rsidR="002C5BDB" w:rsidRPr="00ED65C3" w:rsidRDefault="002C5BDB" w:rsidP="002C5BDB">
      <w:pPr>
        <w:pStyle w:val="Default"/>
        <w:rPr>
          <w:color w:val="auto"/>
        </w:rPr>
      </w:pPr>
      <w:r w:rsidRPr="00ED65C3">
        <w:rPr>
          <w:color w:val="auto"/>
        </w:rPr>
        <w:t xml:space="preserve">Традиции литературы XX века. 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b/>
          <w:sz w:val="24"/>
          <w:szCs w:val="24"/>
        </w:rPr>
        <w:t>Литературные сказки.</w:t>
      </w:r>
      <w:r w:rsidRPr="00ED65C3">
        <w:rPr>
          <w:rFonts w:ascii="Times New Roman" w:eastAsia="Calibri" w:hAnsi="Times New Roman" w:cs="Times New Roman"/>
          <w:sz w:val="24"/>
          <w:szCs w:val="24"/>
        </w:rPr>
        <w:t xml:space="preserve"> Сказы. 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sz w:val="24"/>
          <w:szCs w:val="24"/>
        </w:rPr>
        <w:t xml:space="preserve">Произведения П. Бажова, С.Я. Маршака, Б. </w:t>
      </w:r>
      <w:proofErr w:type="spellStart"/>
      <w:r w:rsidRPr="00ED65C3">
        <w:rPr>
          <w:rFonts w:ascii="Times New Roman" w:eastAsia="Calibri" w:hAnsi="Times New Roman" w:cs="Times New Roman"/>
          <w:sz w:val="24"/>
          <w:szCs w:val="24"/>
        </w:rPr>
        <w:t>Щергина</w:t>
      </w:r>
      <w:proofErr w:type="spellEnd"/>
      <w:r w:rsidRPr="00ED65C3">
        <w:rPr>
          <w:rFonts w:ascii="Times New Roman" w:eastAsia="Calibri" w:hAnsi="Times New Roman" w:cs="Times New Roman"/>
          <w:sz w:val="24"/>
          <w:szCs w:val="24"/>
        </w:rPr>
        <w:t xml:space="preserve"> (по выбору учителя).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sz w:val="24"/>
          <w:szCs w:val="24"/>
        </w:rPr>
        <w:t>Гайдар А.П. «Тимур и его команда». Тема дружбы в повести, отношение взрослых и детей, тимуровское движение.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sz w:val="24"/>
          <w:szCs w:val="24"/>
        </w:rPr>
        <w:t>Пришвин М.М. Мир природы и мир человека.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sz w:val="24"/>
          <w:szCs w:val="24"/>
        </w:rPr>
        <w:t>«Предательская колбаса», «Таинственный ящик», «Лесная капель».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sz w:val="24"/>
          <w:szCs w:val="24"/>
        </w:rPr>
        <w:t>Стихи о прекрасном и неведомом.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5C3">
        <w:rPr>
          <w:rFonts w:ascii="Times New Roman" w:eastAsia="Calibri" w:hAnsi="Times New Roman" w:cs="Times New Roman"/>
          <w:sz w:val="24"/>
          <w:szCs w:val="24"/>
        </w:rPr>
        <w:t>В. Берестов «Почему –то в детстве…».</w:t>
      </w:r>
    </w:p>
    <w:p w:rsidR="002C5BDB" w:rsidRPr="00ED65C3" w:rsidRDefault="002C5BDB" w:rsidP="002C5B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5472" w:rsidRPr="00ED65C3" w:rsidRDefault="003F5472" w:rsidP="002C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472" w:rsidRPr="00ED65C3" w:rsidRDefault="003F5472" w:rsidP="002C5BDB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ED65C3">
        <w:rPr>
          <w:rStyle w:val="c1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3F5472" w:rsidRPr="00ED65C3" w:rsidRDefault="003F5472" w:rsidP="002C5BDB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3F5472" w:rsidRPr="00ED65C3" w:rsidRDefault="003F5472" w:rsidP="002C5BDB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D65C3">
        <w:rPr>
          <w:rFonts w:ascii="Times New Roman" w:hAnsi="Times New Roman" w:cs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предмета родной русский язык </w:t>
      </w:r>
      <w:r w:rsidRPr="00ED65C3">
        <w:rPr>
          <w:rFonts w:ascii="Times New Roman" w:hAnsi="Times New Roman" w:cs="Times New Roman"/>
          <w:sz w:val="24"/>
          <w:szCs w:val="24"/>
          <w:shd w:val="clear" w:color="auto" w:fill="FFFFFF"/>
        </w:rPr>
        <w:t>в 8 классе  на этапе основного общего образования в</w:t>
      </w:r>
      <w:r w:rsidRPr="00ED65C3">
        <w:rPr>
          <w:rFonts w:ascii="Times New Roman" w:hAnsi="Times New Roman" w:cs="Times New Roman"/>
          <w:sz w:val="24"/>
          <w:szCs w:val="24"/>
        </w:rPr>
        <w:t xml:space="preserve"> объеме 17 часов, из расчета 0,5 учебного часа в неделю.      Согласно календарному учебному гра</w:t>
      </w:r>
      <w:r w:rsidR="0057777C" w:rsidRPr="00ED65C3">
        <w:rPr>
          <w:rFonts w:ascii="Times New Roman" w:hAnsi="Times New Roman" w:cs="Times New Roman"/>
          <w:sz w:val="24"/>
          <w:szCs w:val="24"/>
        </w:rPr>
        <w:t>фику и расписанию уроков на 2020 - 2021</w:t>
      </w:r>
      <w:r w:rsidRPr="00ED65C3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17 часов.</w:t>
      </w:r>
    </w:p>
    <w:p w:rsidR="003F5472" w:rsidRPr="00ED65C3" w:rsidRDefault="003F5472" w:rsidP="002C5BDB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72" w:rsidRPr="00ED65C3" w:rsidRDefault="0057777C" w:rsidP="002C5BDB">
      <w:pPr>
        <w:pStyle w:val="a4"/>
        <w:rPr>
          <w:rFonts w:ascii="Times New Roman" w:hAnsi="Times New Roman"/>
          <w:sz w:val="24"/>
          <w:szCs w:val="24"/>
        </w:rPr>
      </w:pPr>
      <w:r w:rsidRPr="00ED65C3">
        <w:rPr>
          <w:rFonts w:ascii="Times New Roman" w:hAnsi="Times New Roman"/>
          <w:b/>
          <w:sz w:val="24"/>
          <w:szCs w:val="24"/>
        </w:rPr>
        <w:t>Составители</w:t>
      </w:r>
      <w:r w:rsidR="003F5472" w:rsidRPr="00ED65C3">
        <w:rPr>
          <w:rFonts w:ascii="Times New Roman" w:hAnsi="Times New Roman"/>
          <w:b/>
          <w:sz w:val="24"/>
          <w:szCs w:val="24"/>
        </w:rPr>
        <w:t xml:space="preserve">: </w:t>
      </w:r>
      <w:r w:rsidRPr="00ED65C3">
        <w:rPr>
          <w:rFonts w:ascii="Times New Roman" w:hAnsi="Times New Roman"/>
          <w:sz w:val="24"/>
          <w:szCs w:val="24"/>
        </w:rPr>
        <w:t>Костенюкова Нина Васильевна</w:t>
      </w:r>
      <w:r w:rsidR="003F5472" w:rsidRPr="00ED65C3">
        <w:rPr>
          <w:rFonts w:ascii="Times New Roman" w:hAnsi="Times New Roman"/>
          <w:sz w:val="24"/>
          <w:szCs w:val="24"/>
        </w:rPr>
        <w:t>, учит</w:t>
      </w:r>
      <w:r w:rsidRPr="00ED65C3">
        <w:rPr>
          <w:rFonts w:ascii="Times New Roman" w:hAnsi="Times New Roman"/>
          <w:sz w:val="24"/>
          <w:szCs w:val="24"/>
        </w:rPr>
        <w:t>ель русского языка и литературы, Фатун Людмила Викторовна, учитель русского языка и литературы.</w:t>
      </w:r>
    </w:p>
    <w:bookmarkEnd w:id="0"/>
    <w:p w:rsidR="003F5472" w:rsidRPr="00ED65C3" w:rsidRDefault="003F5472" w:rsidP="002C5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5472" w:rsidRPr="00ED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B336D"/>
    <w:multiLevelType w:val="hybridMultilevel"/>
    <w:tmpl w:val="3278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2C5BDB"/>
    <w:rsid w:val="003F5472"/>
    <w:rsid w:val="0057777C"/>
    <w:rsid w:val="006C41A6"/>
    <w:rsid w:val="00A36CC0"/>
    <w:rsid w:val="00BD5BBD"/>
    <w:rsid w:val="00C07BF2"/>
    <w:rsid w:val="00D47A09"/>
    <w:rsid w:val="00ED5766"/>
    <w:rsid w:val="00ED5A88"/>
    <w:rsid w:val="00E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3F547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F5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3F547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C5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nhideWhenUsed/>
    <w:rsid w:val="003F547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F5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rsid w:val="003F5472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C5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058C-B730-45A4-93B3-0ED32BF4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8</cp:revision>
  <dcterms:created xsi:type="dcterms:W3CDTF">2019-10-17T11:47:00Z</dcterms:created>
  <dcterms:modified xsi:type="dcterms:W3CDTF">2020-12-09T07:31:00Z</dcterms:modified>
</cp:coreProperties>
</file>