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78" w:rsidRPr="00284EBC" w:rsidRDefault="00B95878" w:rsidP="00B9587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А</w:t>
      </w:r>
      <w:r w:rsidRPr="00284EBC">
        <w:rPr>
          <w:b/>
          <w:color w:val="000000" w:themeColor="text1"/>
          <w:sz w:val="24"/>
          <w:szCs w:val="24"/>
        </w:rPr>
        <w:t xml:space="preserve">ннотация к РП по </w:t>
      </w:r>
      <w:r>
        <w:rPr>
          <w:b/>
          <w:color w:val="000000" w:themeColor="text1"/>
          <w:sz w:val="24"/>
          <w:szCs w:val="24"/>
        </w:rPr>
        <w:t>истории</w:t>
      </w:r>
      <w:r w:rsidRPr="00284EBC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7 </w:t>
      </w:r>
      <w:proofErr w:type="spellStart"/>
      <w:r w:rsidRPr="00284EBC">
        <w:rPr>
          <w:b/>
          <w:color w:val="000000" w:themeColor="text1"/>
          <w:sz w:val="24"/>
          <w:szCs w:val="24"/>
        </w:rPr>
        <w:t>кл</w:t>
      </w:r>
      <w:proofErr w:type="spellEnd"/>
      <w:r w:rsidRPr="00284EBC">
        <w:rPr>
          <w:b/>
          <w:color w:val="000000" w:themeColor="text1"/>
          <w:sz w:val="24"/>
          <w:szCs w:val="24"/>
        </w:rPr>
        <w:t>.</w:t>
      </w:r>
    </w:p>
    <w:p w:rsidR="007C6D47" w:rsidRPr="00002D2F" w:rsidRDefault="007C6D47" w:rsidP="007C6D47">
      <w:pPr>
        <w:shd w:val="clear" w:color="auto" w:fill="FFFFFF"/>
        <w:spacing w:after="150"/>
        <w:ind w:left="36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20</w:t>
      </w:r>
      <w:r w:rsidR="00B95878">
        <w:rPr>
          <w:rFonts w:eastAsia="Times New Roman" w:cs="Times New Roman"/>
          <w:b/>
          <w:bCs/>
          <w:color w:val="000000"/>
          <w:sz w:val="24"/>
          <w:szCs w:val="24"/>
        </w:rPr>
        <w:t>20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-</w:t>
      </w:r>
      <w:r w:rsidR="00B95878">
        <w:rPr>
          <w:rFonts w:eastAsia="Times New Roman" w:cs="Times New Roman"/>
          <w:b/>
          <w:bCs/>
          <w:color w:val="000000"/>
          <w:sz w:val="24"/>
          <w:szCs w:val="24"/>
        </w:rPr>
        <w:t>20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2</w:t>
      </w:r>
      <w:r w:rsidR="00B95878">
        <w:rPr>
          <w:rFonts w:eastAsia="Times New Roman" w:cs="Times New Roman"/>
          <w:b/>
          <w:bCs/>
          <w:color w:val="000000"/>
          <w:sz w:val="24"/>
          <w:szCs w:val="24"/>
        </w:rPr>
        <w:t>1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уч.</w:t>
      </w:r>
      <w:r w:rsidR="00761B45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год</w:t>
      </w:r>
    </w:p>
    <w:p w:rsidR="007C6D47" w:rsidRDefault="009677C3" w:rsidP="008C4CF2">
      <w:pPr>
        <w:spacing w:line="276" w:lineRule="auto"/>
        <w:ind w:firstLine="360"/>
        <w:jc w:val="both"/>
        <w:rPr>
          <w:rFonts w:eastAsia="Times New Roman" w:cs="Times New Roman"/>
          <w:sz w:val="24"/>
          <w:szCs w:val="24"/>
        </w:rPr>
      </w:pPr>
      <w:r w:rsidRPr="009677C3">
        <w:rPr>
          <w:rFonts w:eastAsiaTheme="minorEastAsia" w:cs="Times New Roman"/>
          <w:b/>
          <w:sz w:val="24"/>
          <w:szCs w:val="24"/>
        </w:rPr>
        <w:t xml:space="preserve">1. </w:t>
      </w:r>
      <w:r w:rsidR="007C6D47" w:rsidRPr="009677C3">
        <w:rPr>
          <w:rFonts w:eastAsiaTheme="minorEastAsia" w:cs="Times New Roman"/>
          <w:b/>
          <w:sz w:val="24"/>
          <w:szCs w:val="24"/>
        </w:rPr>
        <w:t>Программа разработана</w:t>
      </w:r>
      <w:r w:rsidR="007C6D47" w:rsidRPr="007C6D47">
        <w:rPr>
          <w:rFonts w:eastAsiaTheme="minorEastAsia" w:cs="Times New Roman"/>
          <w:sz w:val="24"/>
          <w:szCs w:val="24"/>
        </w:rPr>
        <w:t xml:space="preserve"> на основе ФГОС с учётом примерной Программы основного общего образования по истории, рабочей программы «История России». 6-9 классы (основная школа): учеб</w:t>
      </w:r>
      <w:proofErr w:type="gramStart"/>
      <w:r w:rsidR="007C6D47" w:rsidRPr="007C6D47">
        <w:rPr>
          <w:rFonts w:eastAsiaTheme="minorEastAsia" w:cs="Times New Roman"/>
          <w:sz w:val="24"/>
          <w:szCs w:val="24"/>
        </w:rPr>
        <w:t>.</w:t>
      </w:r>
      <w:proofErr w:type="gramEnd"/>
      <w:r w:rsidR="007C6D47" w:rsidRPr="007C6D47">
        <w:rPr>
          <w:rFonts w:eastAsiaTheme="minorEastAsia" w:cs="Times New Roman"/>
          <w:sz w:val="24"/>
          <w:szCs w:val="24"/>
        </w:rPr>
        <w:t xml:space="preserve"> </w:t>
      </w:r>
      <w:proofErr w:type="gramStart"/>
      <w:r w:rsidR="007C6D47" w:rsidRPr="007C6D47">
        <w:rPr>
          <w:rFonts w:eastAsiaTheme="minorEastAsia" w:cs="Times New Roman"/>
          <w:sz w:val="24"/>
          <w:szCs w:val="24"/>
        </w:rPr>
        <w:t>п</w:t>
      </w:r>
      <w:proofErr w:type="gramEnd"/>
      <w:r w:rsidR="007C6D47" w:rsidRPr="007C6D47">
        <w:rPr>
          <w:rFonts w:eastAsiaTheme="minorEastAsia" w:cs="Times New Roman"/>
          <w:sz w:val="24"/>
          <w:szCs w:val="24"/>
        </w:rPr>
        <w:t xml:space="preserve">особие для общеобразовательных организаций/  А.А. Данилов, О.Н. Журавлева, И.Е. Барыкина. – М.: Просвещение, 2016г. </w:t>
      </w:r>
      <w:proofErr w:type="gramStart"/>
      <w:r w:rsidR="007C6D47" w:rsidRPr="007C6D47">
        <w:rPr>
          <w:rFonts w:eastAsia="Times New Roman" w:cs="Times New Roman"/>
          <w:sz w:val="24"/>
          <w:szCs w:val="24"/>
        </w:rPr>
        <w:t>адаптирована</w:t>
      </w:r>
      <w:proofErr w:type="gramEnd"/>
      <w:r w:rsidR="007C6D47" w:rsidRPr="007C6D47">
        <w:rPr>
          <w:rFonts w:eastAsia="Times New Roman" w:cs="Times New Roman"/>
          <w:sz w:val="24"/>
          <w:szCs w:val="24"/>
        </w:rPr>
        <w:t xml:space="preserve"> для детей с ОВЗ (ЗПР).</w:t>
      </w:r>
    </w:p>
    <w:p w:rsidR="008C4CF2" w:rsidRPr="000D1549" w:rsidRDefault="008C4CF2" w:rsidP="008C4CF2">
      <w:pPr>
        <w:shd w:val="clear" w:color="auto" w:fill="FFFFFF"/>
        <w:jc w:val="both"/>
        <w:rPr>
          <w:rFonts w:ascii="Calibri" w:eastAsia="Times New Roman" w:hAnsi="Calibri" w:cs="Arial"/>
          <w:color w:val="000000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Учебники: </w:t>
      </w:r>
      <w:proofErr w:type="spellStart"/>
      <w:r w:rsidRPr="000D1549">
        <w:rPr>
          <w:rFonts w:eastAsia="Times New Roman" w:cs="Times New Roman"/>
          <w:color w:val="000000"/>
          <w:sz w:val="24"/>
          <w:szCs w:val="24"/>
        </w:rPr>
        <w:t>Юдовская</w:t>
      </w:r>
      <w:proofErr w:type="spellEnd"/>
      <w:r w:rsidRPr="000D1549">
        <w:rPr>
          <w:rFonts w:eastAsia="Times New Roman" w:cs="Times New Roman"/>
          <w:color w:val="000000"/>
          <w:sz w:val="24"/>
          <w:szCs w:val="24"/>
        </w:rPr>
        <w:t xml:space="preserve"> А.Я, Баранов П.А., Ванюшкина Л.М. Всеобщая история. История Нового времени. 1500-1800. - М.: Просвещение, 2014.</w:t>
      </w:r>
    </w:p>
    <w:p w:rsidR="008C4CF2" w:rsidRPr="000D1549" w:rsidRDefault="008C4CF2" w:rsidP="008C4CF2">
      <w:pPr>
        <w:shd w:val="clear" w:color="auto" w:fill="FFFFFF"/>
        <w:jc w:val="both"/>
        <w:rPr>
          <w:rFonts w:ascii="Calibri" w:eastAsia="Times New Roman" w:hAnsi="Calibri" w:cs="Arial"/>
          <w:color w:val="000000"/>
        </w:rPr>
      </w:pPr>
      <w:r w:rsidRPr="000D1549">
        <w:rPr>
          <w:rFonts w:eastAsia="Times New Roman" w:cs="Times New Roman"/>
          <w:color w:val="000000"/>
          <w:sz w:val="24"/>
          <w:szCs w:val="24"/>
        </w:rPr>
        <w:t xml:space="preserve">Арсентьев Н. М., Данилов А. А., </w:t>
      </w:r>
      <w:proofErr w:type="spellStart"/>
      <w:r w:rsidRPr="000D1549">
        <w:rPr>
          <w:rFonts w:eastAsia="Times New Roman" w:cs="Times New Roman"/>
          <w:color w:val="000000"/>
          <w:sz w:val="24"/>
          <w:szCs w:val="24"/>
        </w:rPr>
        <w:t>Курукин</w:t>
      </w:r>
      <w:proofErr w:type="spellEnd"/>
      <w:r w:rsidRPr="000D1549">
        <w:rPr>
          <w:rFonts w:eastAsia="Times New Roman" w:cs="Times New Roman"/>
          <w:color w:val="000000"/>
          <w:sz w:val="24"/>
          <w:szCs w:val="24"/>
        </w:rPr>
        <w:t xml:space="preserve"> И. В., Токарева А. Я./ под редакцией А. В. </w:t>
      </w:r>
      <w:proofErr w:type="spellStart"/>
      <w:r w:rsidRPr="000D1549">
        <w:rPr>
          <w:rFonts w:eastAsia="Times New Roman" w:cs="Times New Roman"/>
          <w:color w:val="000000"/>
          <w:sz w:val="24"/>
          <w:szCs w:val="24"/>
        </w:rPr>
        <w:t>Торкунова</w:t>
      </w:r>
      <w:proofErr w:type="spellEnd"/>
      <w:r w:rsidRPr="000D1549">
        <w:rPr>
          <w:rFonts w:eastAsia="Times New Roman" w:cs="Times New Roman"/>
          <w:color w:val="000000"/>
          <w:sz w:val="24"/>
          <w:szCs w:val="24"/>
        </w:rPr>
        <w:t xml:space="preserve">  История России 7 класс в 2х частях. М.: Просвещение 2016.</w:t>
      </w:r>
    </w:p>
    <w:p w:rsidR="008C4CF2" w:rsidRPr="007C6D47" w:rsidRDefault="008C4CF2" w:rsidP="007C6D47">
      <w:pPr>
        <w:spacing w:after="200" w:line="276" w:lineRule="auto"/>
        <w:ind w:firstLine="360"/>
        <w:jc w:val="both"/>
        <w:rPr>
          <w:rFonts w:eastAsia="Times New Roman" w:cs="Times New Roman"/>
          <w:sz w:val="24"/>
          <w:szCs w:val="24"/>
        </w:rPr>
      </w:pPr>
    </w:p>
    <w:p w:rsidR="007C6D47" w:rsidRPr="00002D2F" w:rsidRDefault="007C6D47" w:rsidP="007C6D47">
      <w:pPr>
        <w:shd w:val="clear" w:color="auto" w:fill="FFFFFF"/>
        <w:spacing w:after="150"/>
        <w:ind w:left="360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>2.Цели:</w:t>
      </w:r>
    </w:p>
    <w:p w:rsidR="007C6D47" w:rsidRPr="00002D2F" w:rsidRDefault="007C6D47" w:rsidP="007C6D47">
      <w:pPr>
        <w:pStyle w:val="af4"/>
        <w:numPr>
          <w:ilvl w:val="0"/>
          <w:numId w:val="44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proofErr w:type="gramStart"/>
      <w:r w:rsidRPr="00002D2F">
        <w:rPr>
          <w:rFonts w:eastAsia="Times New Roman" w:cs="Times New Roman"/>
          <w:color w:val="000000"/>
        </w:rPr>
        <w:t xml:space="preserve">формирование у учащегося целостной картины российской и мировой истории, </w:t>
      </w:r>
      <w:bookmarkStart w:id="0" w:name="_GoBack"/>
      <w:r w:rsidRPr="00002D2F">
        <w:rPr>
          <w:rFonts w:eastAsia="Times New Roman" w:cs="Times New Roman"/>
          <w:color w:val="000000"/>
        </w:rPr>
        <w:t xml:space="preserve">учитывающей взаимосвязь всех ее этапов, их значимость для понимания </w:t>
      </w:r>
      <w:bookmarkEnd w:id="0"/>
      <w:r w:rsidRPr="00002D2F">
        <w:rPr>
          <w:rFonts w:eastAsia="Times New Roman" w:cs="Times New Roman"/>
          <w:color w:val="000000"/>
        </w:rPr>
        <w:t>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7C6D47" w:rsidRPr="00002D2F" w:rsidRDefault="007C6D47" w:rsidP="007C6D47">
      <w:pPr>
        <w:pStyle w:val="af4"/>
        <w:numPr>
          <w:ilvl w:val="0"/>
          <w:numId w:val="44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 xml:space="preserve">формирование у молодого поколения ориентиров для гражданской, </w:t>
      </w:r>
      <w:proofErr w:type="spellStart"/>
      <w:r w:rsidRPr="00002D2F">
        <w:rPr>
          <w:rFonts w:eastAsia="Times New Roman" w:cs="Times New Roman"/>
          <w:color w:val="000000"/>
        </w:rPr>
        <w:t>этнонациональной</w:t>
      </w:r>
      <w:proofErr w:type="spellEnd"/>
      <w:r w:rsidRPr="00002D2F">
        <w:rPr>
          <w:rFonts w:eastAsia="Times New Roman" w:cs="Times New Roman"/>
          <w:color w:val="000000"/>
        </w:rPr>
        <w:t>, социальной, культурной самоидентификации в окружающем мире;</w:t>
      </w:r>
    </w:p>
    <w:p w:rsidR="007C6D47" w:rsidRPr="00002D2F" w:rsidRDefault="007C6D47" w:rsidP="007C6D47">
      <w:pPr>
        <w:pStyle w:val="af4"/>
        <w:numPr>
          <w:ilvl w:val="0"/>
          <w:numId w:val="44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7C6D47" w:rsidRPr="00002D2F" w:rsidRDefault="007C6D47" w:rsidP="007C6D47">
      <w:pPr>
        <w:pStyle w:val="af4"/>
        <w:numPr>
          <w:ilvl w:val="0"/>
          <w:numId w:val="44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C6D47" w:rsidRPr="00761B45" w:rsidRDefault="007C6D47" w:rsidP="007C6D47">
      <w:pPr>
        <w:pStyle w:val="af4"/>
        <w:numPr>
          <w:ilvl w:val="0"/>
          <w:numId w:val="44"/>
        </w:numPr>
        <w:shd w:val="clear" w:color="auto" w:fill="FFFFFF"/>
        <w:spacing w:after="150"/>
        <w:rPr>
          <w:rFonts w:eastAsiaTheme="minorEastAsia" w:cs="Times New Roman"/>
          <w:lang w:eastAsia="ru-RU"/>
        </w:rPr>
      </w:pPr>
      <w:r w:rsidRPr="00002D2F">
        <w:rPr>
          <w:rFonts w:eastAsia="Times New Roman" w:cs="Times New Roman"/>
          <w:color w:val="000000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</w:t>
      </w:r>
      <w:r w:rsidRPr="00761B45">
        <w:rPr>
          <w:rFonts w:eastAsiaTheme="minorEastAsia" w:cs="Times New Roman"/>
          <w:lang w:eastAsia="ru-RU"/>
        </w:rPr>
        <w:t>взаимосвязи и взаимообусловленности;</w:t>
      </w:r>
    </w:p>
    <w:p w:rsidR="007C6D47" w:rsidRPr="00002D2F" w:rsidRDefault="007C6D47" w:rsidP="007C6D47">
      <w:pPr>
        <w:pStyle w:val="af4"/>
        <w:numPr>
          <w:ilvl w:val="0"/>
          <w:numId w:val="44"/>
        </w:numPr>
        <w:shd w:val="clear" w:color="auto" w:fill="FFFFFF"/>
        <w:spacing w:after="150"/>
        <w:rPr>
          <w:rFonts w:eastAsia="Times New Roman" w:cs="Times New Roman"/>
          <w:color w:val="000000"/>
        </w:rPr>
      </w:pPr>
      <w:r w:rsidRPr="00002D2F">
        <w:rPr>
          <w:rFonts w:eastAsia="Times New Roman" w:cs="Times New Roman"/>
          <w:color w:val="00000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02D2F">
        <w:rPr>
          <w:rFonts w:eastAsia="Times New Roman" w:cs="Times New Roman"/>
          <w:color w:val="000000"/>
        </w:rPr>
        <w:t>полиэтничном</w:t>
      </w:r>
      <w:proofErr w:type="spellEnd"/>
      <w:r w:rsidRPr="00002D2F">
        <w:rPr>
          <w:rFonts w:eastAsia="Times New Roman" w:cs="Times New Roman"/>
          <w:color w:val="000000"/>
        </w:rPr>
        <w:t xml:space="preserve"> и многоконфессиональном обществе.</w:t>
      </w:r>
    </w:p>
    <w:p w:rsidR="007C6D47" w:rsidRPr="00002D2F" w:rsidRDefault="007C6D47" w:rsidP="007C6D47">
      <w:pPr>
        <w:widowControl w:val="0"/>
        <w:autoSpaceDE w:val="0"/>
        <w:autoSpaceDN w:val="0"/>
        <w:adjustRightInd w:val="0"/>
        <w:spacing w:line="240" w:lineRule="atLeast"/>
        <w:rPr>
          <w:rFonts w:eastAsiaTheme="minorEastAsia" w:cs="Times New Roman"/>
          <w:b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>3</w:t>
      </w:r>
      <w:r w:rsidRPr="00761B45">
        <w:rPr>
          <w:rFonts w:eastAsiaTheme="minorEastAsia" w:cs="Times New Roman"/>
          <w:b/>
          <w:sz w:val="24"/>
          <w:szCs w:val="24"/>
        </w:rPr>
        <w:t xml:space="preserve">. </w:t>
      </w:r>
      <w:r w:rsidRPr="00002D2F">
        <w:rPr>
          <w:rFonts w:eastAsiaTheme="minorEastAsia" w:cs="Times New Roman"/>
          <w:b/>
          <w:sz w:val="24"/>
          <w:szCs w:val="24"/>
        </w:rPr>
        <w:t>Содержание учебного предмета, курса.</w:t>
      </w:r>
    </w:p>
    <w:p w:rsidR="007C6D47" w:rsidRPr="00761B45" w:rsidRDefault="007C6D47" w:rsidP="007C6D47">
      <w:pPr>
        <w:shd w:val="clear" w:color="auto" w:fill="FFFFFF"/>
        <w:ind w:left="2938" w:right="806" w:hanging="1627"/>
        <w:rPr>
          <w:rFonts w:eastAsiaTheme="minorEastAsia" w:cs="Times New Roman"/>
          <w:b/>
          <w:sz w:val="24"/>
          <w:szCs w:val="24"/>
        </w:rPr>
      </w:pPr>
      <w:r w:rsidRPr="00761B45">
        <w:rPr>
          <w:rFonts w:eastAsiaTheme="minorEastAsia" w:cs="Times New Roman"/>
          <w:b/>
          <w:sz w:val="24"/>
          <w:szCs w:val="24"/>
        </w:rPr>
        <w:t xml:space="preserve">                                                </w:t>
      </w:r>
    </w:p>
    <w:p w:rsidR="007C6D47" w:rsidRPr="00761B45" w:rsidRDefault="007C6D47" w:rsidP="007C6D47">
      <w:pPr>
        <w:shd w:val="clear" w:color="auto" w:fill="FFFFFF"/>
        <w:ind w:left="2938" w:right="806" w:hanging="1627"/>
        <w:jc w:val="center"/>
        <w:rPr>
          <w:rFonts w:eastAsiaTheme="minorEastAsia" w:cs="Times New Roman"/>
          <w:b/>
          <w:sz w:val="24"/>
          <w:szCs w:val="24"/>
        </w:rPr>
      </w:pPr>
      <w:r w:rsidRPr="00761B45">
        <w:rPr>
          <w:rFonts w:eastAsiaTheme="minorEastAsia" w:cs="Times New Roman"/>
          <w:b/>
          <w:sz w:val="24"/>
          <w:szCs w:val="24"/>
        </w:rPr>
        <w:t>НОВАЯ ИСТОРИЯ. КОНЕЦ XV—</w:t>
      </w:r>
      <w:r w:rsidR="00CC324D">
        <w:rPr>
          <w:rFonts w:eastAsiaTheme="minorEastAsia" w:cs="Times New Roman"/>
          <w:b/>
          <w:sz w:val="24"/>
          <w:szCs w:val="24"/>
        </w:rPr>
        <w:t>XVI</w:t>
      </w:r>
      <w:r w:rsidRPr="00761B45">
        <w:rPr>
          <w:rFonts w:eastAsiaTheme="minorEastAsia" w:cs="Times New Roman"/>
          <w:b/>
          <w:sz w:val="24"/>
          <w:szCs w:val="24"/>
        </w:rPr>
        <w:t xml:space="preserve"> в. </w:t>
      </w:r>
      <w:bookmarkStart w:id="1" w:name="YANDEX_25"/>
      <w:bookmarkEnd w:id="1"/>
      <w:r w:rsidRPr="00761B45">
        <w:rPr>
          <w:rFonts w:eastAsiaTheme="minorEastAsia" w:cs="Times New Roman"/>
          <w:b/>
          <w:sz w:val="24"/>
          <w:szCs w:val="24"/>
        </w:rPr>
        <w:t>(2</w:t>
      </w:r>
      <w:r w:rsidR="00472A98" w:rsidRPr="00761B45">
        <w:rPr>
          <w:rFonts w:eastAsiaTheme="minorEastAsia" w:cs="Times New Roman"/>
          <w:b/>
          <w:sz w:val="24"/>
          <w:szCs w:val="24"/>
        </w:rPr>
        <w:t>6</w:t>
      </w:r>
      <w:r w:rsidRPr="00761B45">
        <w:rPr>
          <w:rFonts w:eastAsiaTheme="minorEastAsia" w:cs="Times New Roman"/>
          <w:b/>
          <w:sz w:val="24"/>
          <w:szCs w:val="24"/>
        </w:rPr>
        <w:t xml:space="preserve"> часов)</w:t>
      </w:r>
      <w:hyperlink r:id="rId6" w:anchor="YANDEX_24" w:history="1"/>
    </w:p>
    <w:p w:rsidR="007C6D47" w:rsidRPr="00761B45" w:rsidRDefault="007C6D47" w:rsidP="007C6D47">
      <w:pPr>
        <w:shd w:val="clear" w:color="auto" w:fill="FFFFFF"/>
        <w:jc w:val="both"/>
        <w:rPr>
          <w:rFonts w:eastAsiaTheme="minorEastAsia" w:cs="Times New Roman"/>
          <w:sz w:val="24"/>
          <w:szCs w:val="24"/>
        </w:rPr>
      </w:pPr>
      <w:r w:rsidRPr="00761B45">
        <w:rPr>
          <w:rFonts w:eastAsiaTheme="minorEastAsia" w:cs="Times New Roman"/>
          <w:sz w:val="24"/>
          <w:szCs w:val="24"/>
        </w:rPr>
        <w:t>Введение в курс</w:t>
      </w:r>
      <w:r w:rsidR="00CC324D">
        <w:rPr>
          <w:rFonts w:eastAsiaTheme="minorEastAsia" w:cs="Times New Roman"/>
          <w:sz w:val="24"/>
          <w:szCs w:val="24"/>
        </w:rPr>
        <w:t xml:space="preserve"> 1 час</w:t>
      </w:r>
    </w:p>
    <w:p w:rsidR="007C6D47" w:rsidRPr="00761B45" w:rsidRDefault="007C6D47" w:rsidP="007C6D47">
      <w:pPr>
        <w:shd w:val="clear" w:color="auto" w:fill="FFFFFF"/>
        <w:ind w:right="403"/>
        <w:jc w:val="both"/>
        <w:rPr>
          <w:rFonts w:eastAsiaTheme="minorEastAsia" w:cs="Times New Roman"/>
          <w:sz w:val="24"/>
          <w:szCs w:val="24"/>
        </w:rPr>
      </w:pPr>
      <w:r w:rsidRPr="00761B45">
        <w:rPr>
          <w:rFonts w:eastAsiaTheme="minorEastAsia" w:cs="Times New Roman"/>
          <w:sz w:val="24"/>
          <w:szCs w:val="24"/>
        </w:rPr>
        <w:t>Мир в начале Нового времени. Великие географические открытия. Возрождение. Реформация.</w:t>
      </w:r>
      <w:r w:rsidR="00CC324D">
        <w:rPr>
          <w:rFonts w:eastAsiaTheme="minorEastAsia" w:cs="Times New Roman"/>
          <w:sz w:val="24"/>
          <w:szCs w:val="24"/>
        </w:rPr>
        <w:t xml:space="preserve"> -14 часов</w:t>
      </w:r>
    </w:p>
    <w:p w:rsidR="007C6D47" w:rsidRDefault="007C6D47" w:rsidP="007C6D47">
      <w:pPr>
        <w:shd w:val="clear" w:color="auto" w:fill="FFFFFF"/>
        <w:ind w:right="-31"/>
        <w:jc w:val="both"/>
        <w:rPr>
          <w:rFonts w:eastAsiaTheme="minorEastAsia" w:cs="Times New Roman"/>
          <w:sz w:val="24"/>
          <w:szCs w:val="24"/>
        </w:rPr>
      </w:pPr>
      <w:r w:rsidRPr="00761B45">
        <w:rPr>
          <w:rFonts w:eastAsiaTheme="minorEastAsia" w:cs="Times New Roman"/>
          <w:sz w:val="24"/>
          <w:szCs w:val="24"/>
        </w:rPr>
        <w:t>Первые революции Нового в</w:t>
      </w:r>
      <w:r w:rsidR="00CC324D">
        <w:rPr>
          <w:rFonts w:eastAsiaTheme="minorEastAsia" w:cs="Times New Roman"/>
          <w:sz w:val="24"/>
          <w:szCs w:val="24"/>
        </w:rPr>
        <w:t>ремени. Международные отношения – 9 часов</w:t>
      </w:r>
    </w:p>
    <w:p w:rsidR="00CC324D" w:rsidRPr="00761B45" w:rsidRDefault="00CC324D" w:rsidP="007C6D47">
      <w:pPr>
        <w:shd w:val="clear" w:color="auto" w:fill="FFFFFF"/>
        <w:ind w:right="-31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Итоговое повторение – 2 часа</w:t>
      </w:r>
    </w:p>
    <w:p w:rsidR="007C6D47" w:rsidRPr="007C6D47" w:rsidRDefault="007C6D47" w:rsidP="007C6D47">
      <w:pPr>
        <w:shd w:val="clear" w:color="auto" w:fill="FFFFFF"/>
        <w:ind w:left="14" w:right="-31" w:firstLine="706"/>
        <w:jc w:val="center"/>
        <w:rPr>
          <w:rFonts w:eastAsia="Times New Roman" w:cs="Times New Roman"/>
          <w:b/>
          <w:bCs/>
          <w:color w:val="000000"/>
        </w:rPr>
      </w:pPr>
    </w:p>
    <w:p w:rsidR="007C6D47" w:rsidRPr="00761B45" w:rsidRDefault="007C6D47" w:rsidP="00761B45">
      <w:pPr>
        <w:shd w:val="clear" w:color="auto" w:fill="FFFFFF"/>
        <w:jc w:val="center"/>
        <w:rPr>
          <w:rFonts w:eastAsiaTheme="minorEastAsia" w:cs="Times New Roman"/>
          <w:b/>
          <w:sz w:val="24"/>
          <w:szCs w:val="24"/>
        </w:rPr>
      </w:pPr>
      <w:r w:rsidRPr="00761B45">
        <w:rPr>
          <w:rFonts w:eastAsiaTheme="minorEastAsia" w:cs="Times New Roman"/>
          <w:b/>
          <w:sz w:val="24"/>
          <w:szCs w:val="24"/>
        </w:rPr>
        <w:t>ИСТОРИЯ РОССИИ XVI вв. (4</w:t>
      </w:r>
      <w:r w:rsidR="00472A98" w:rsidRPr="00761B45">
        <w:rPr>
          <w:rFonts w:eastAsiaTheme="minorEastAsia" w:cs="Times New Roman"/>
          <w:b/>
          <w:sz w:val="24"/>
          <w:szCs w:val="24"/>
        </w:rPr>
        <w:t>4</w:t>
      </w:r>
      <w:r w:rsidRPr="00761B45">
        <w:rPr>
          <w:rFonts w:eastAsiaTheme="minorEastAsia" w:cs="Times New Roman"/>
          <w:b/>
          <w:sz w:val="24"/>
          <w:szCs w:val="24"/>
        </w:rPr>
        <w:t xml:space="preserve"> ч.)</w:t>
      </w:r>
    </w:p>
    <w:p w:rsidR="00CC324D" w:rsidRDefault="00CC324D" w:rsidP="00761B45">
      <w:pPr>
        <w:shd w:val="clear" w:color="auto" w:fill="FFFFFF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Введение – 1 час</w:t>
      </w:r>
    </w:p>
    <w:p w:rsidR="007C6D47" w:rsidRPr="00761B45" w:rsidRDefault="007C6D47" w:rsidP="00761B45">
      <w:pPr>
        <w:shd w:val="clear" w:color="auto" w:fill="FFFFFF"/>
        <w:jc w:val="both"/>
        <w:rPr>
          <w:rFonts w:eastAsiaTheme="minorEastAsia" w:cs="Times New Roman"/>
          <w:sz w:val="24"/>
          <w:szCs w:val="24"/>
        </w:rPr>
      </w:pPr>
      <w:r w:rsidRPr="00761B45">
        <w:rPr>
          <w:rFonts w:eastAsiaTheme="minorEastAsia" w:cs="Times New Roman"/>
          <w:sz w:val="24"/>
          <w:szCs w:val="24"/>
        </w:rPr>
        <w:t>Россия в XVI в.</w:t>
      </w:r>
      <w:r w:rsidR="00CC324D">
        <w:rPr>
          <w:rFonts w:eastAsiaTheme="minorEastAsia" w:cs="Times New Roman"/>
          <w:sz w:val="24"/>
          <w:szCs w:val="24"/>
        </w:rPr>
        <w:t xml:space="preserve"> – 21 час</w:t>
      </w:r>
    </w:p>
    <w:p w:rsidR="007C6D47" w:rsidRDefault="00CC324D" w:rsidP="00761B45">
      <w:pPr>
        <w:shd w:val="clear" w:color="auto" w:fill="FFFFFF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Смутное время. Россия при первых Романовых – 19 часов</w:t>
      </w:r>
    </w:p>
    <w:p w:rsidR="00CC324D" w:rsidRPr="00761B45" w:rsidRDefault="00CC324D" w:rsidP="00761B45">
      <w:pPr>
        <w:shd w:val="clear" w:color="auto" w:fill="FFFFFF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lastRenderedPageBreak/>
        <w:t>Итоговое повторение – 3 часа</w:t>
      </w:r>
    </w:p>
    <w:p w:rsidR="007C6D47" w:rsidRPr="001473E2" w:rsidRDefault="007C6D47" w:rsidP="007C6D47">
      <w:pPr>
        <w:suppressAutoHyphens/>
        <w:autoSpaceDE w:val="0"/>
        <w:spacing w:line="240" w:lineRule="atLeast"/>
        <w:jc w:val="both"/>
        <w:rPr>
          <w:rFonts w:eastAsiaTheme="minorEastAsia" w:cs="Times New Roman"/>
          <w:bCs/>
          <w:sz w:val="24"/>
          <w:szCs w:val="24"/>
          <w:lang w:eastAsia="ar-SA"/>
        </w:rPr>
      </w:pPr>
    </w:p>
    <w:p w:rsidR="007C6D47" w:rsidRPr="007C6D47" w:rsidRDefault="007C6D47" w:rsidP="007C6D47">
      <w:pPr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 xml:space="preserve">4. Место учебного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предмета в учебном плане</w:t>
      </w:r>
    </w:p>
    <w:p w:rsidR="007C6D47" w:rsidRPr="00002D2F" w:rsidRDefault="007C6D47" w:rsidP="007C6D47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</w:rPr>
      </w:pPr>
    </w:p>
    <w:p w:rsidR="006F3C60" w:rsidRPr="00761B45" w:rsidRDefault="00761B45" w:rsidP="00761B45">
      <w:pPr>
        <w:shd w:val="clear" w:color="auto" w:fill="FFFFFF"/>
        <w:jc w:val="both"/>
        <w:rPr>
          <w:rFonts w:eastAsiaTheme="minorEastAsia" w:cs="Times New Roman"/>
          <w:sz w:val="24"/>
          <w:szCs w:val="24"/>
        </w:rPr>
      </w:pPr>
      <w:r w:rsidRPr="00761B45">
        <w:rPr>
          <w:rFonts w:eastAsiaTheme="minorEastAsia" w:cs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761B45">
        <w:rPr>
          <w:rFonts w:eastAsiaTheme="minorEastAsia" w:cs="Times New Roman"/>
          <w:sz w:val="24"/>
          <w:szCs w:val="24"/>
        </w:rPr>
        <w:t>Тацинская</w:t>
      </w:r>
      <w:proofErr w:type="spellEnd"/>
      <w:r w:rsidRPr="00761B45">
        <w:rPr>
          <w:rFonts w:eastAsiaTheme="minorEastAsia" w:cs="Times New Roman"/>
          <w:sz w:val="24"/>
          <w:szCs w:val="24"/>
        </w:rPr>
        <w:t xml:space="preserve"> средняя общеобразовательная школа № 3 предусмотрено обязательное изучение обществознания на этапе основного общего образования в 7 классе в объеме 70 часов,</w:t>
      </w:r>
      <w:r w:rsidR="006F3C60" w:rsidRPr="00761B45">
        <w:rPr>
          <w:rFonts w:eastAsiaTheme="minorEastAsia" w:cs="Times New Roman"/>
          <w:sz w:val="24"/>
          <w:szCs w:val="24"/>
        </w:rPr>
        <w:t xml:space="preserve"> фактических – 67.</w:t>
      </w:r>
    </w:p>
    <w:p w:rsidR="006F3C60" w:rsidRPr="00761B45" w:rsidRDefault="006F3C60" w:rsidP="00761B45">
      <w:pPr>
        <w:shd w:val="clear" w:color="auto" w:fill="FFFFFF"/>
        <w:jc w:val="both"/>
        <w:rPr>
          <w:rFonts w:eastAsiaTheme="minorEastAsia" w:cs="Times New Roman"/>
          <w:sz w:val="24"/>
          <w:szCs w:val="24"/>
        </w:rPr>
      </w:pPr>
      <w:r w:rsidRPr="00761B45">
        <w:rPr>
          <w:rFonts w:eastAsiaTheme="minorEastAsia" w:cs="Times New Roman"/>
          <w:sz w:val="24"/>
          <w:szCs w:val="24"/>
        </w:rPr>
        <w:t>Повторительно-обобщающий урок по теме «Россия в XVI</w:t>
      </w:r>
      <w:proofErr w:type="gramStart"/>
      <w:r w:rsidRPr="00761B45">
        <w:rPr>
          <w:rFonts w:eastAsiaTheme="minorEastAsia" w:cs="Times New Roman"/>
          <w:sz w:val="24"/>
          <w:szCs w:val="24"/>
        </w:rPr>
        <w:t>в</w:t>
      </w:r>
      <w:proofErr w:type="gramEnd"/>
      <w:r w:rsidRPr="00761B45">
        <w:rPr>
          <w:rFonts w:eastAsiaTheme="minorEastAsia" w:cs="Times New Roman"/>
          <w:sz w:val="24"/>
          <w:szCs w:val="24"/>
        </w:rPr>
        <w:t>.» приходится на праздничный день 8 марта и переносится на 11 марта. На тему «Внешнеполитические связи России с Европой и Азией в конце XVI</w:t>
      </w:r>
      <w:proofErr w:type="gramStart"/>
      <w:r w:rsidRPr="00761B45">
        <w:rPr>
          <w:rFonts w:eastAsiaTheme="minorEastAsia" w:cs="Times New Roman"/>
          <w:sz w:val="24"/>
          <w:szCs w:val="24"/>
        </w:rPr>
        <w:t>в</w:t>
      </w:r>
      <w:proofErr w:type="gramEnd"/>
      <w:r w:rsidRPr="00761B45">
        <w:rPr>
          <w:rFonts w:eastAsiaTheme="minorEastAsia" w:cs="Times New Roman"/>
          <w:sz w:val="24"/>
          <w:szCs w:val="24"/>
        </w:rPr>
        <w:t>.- начале XVIIв.» отводится 2 часа, она будет рассмотрена за 1 час.</w:t>
      </w:r>
      <w:r w:rsidR="00761B45">
        <w:rPr>
          <w:rFonts w:eastAsiaTheme="minorEastAsia" w:cs="Times New Roman"/>
          <w:sz w:val="24"/>
          <w:szCs w:val="24"/>
        </w:rPr>
        <w:t xml:space="preserve"> </w:t>
      </w:r>
      <w:r w:rsidRPr="00761B45">
        <w:rPr>
          <w:rFonts w:eastAsiaTheme="minorEastAsia" w:cs="Times New Roman"/>
          <w:sz w:val="24"/>
          <w:szCs w:val="24"/>
        </w:rPr>
        <w:t>Изучение темы «Народы России в XVII</w:t>
      </w:r>
      <w:proofErr w:type="gramStart"/>
      <w:r w:rsidRPr="00761B45">
        <w:rPr>
          <w:rFonts w:eastAsiaTheme="minorEastAsia" w:cs="Times New Roman"/>
          <w:sz w:val="24"/>
          <w:szCs w:val="24"/>
        </w:rPr>
        <w:t>в</w:t>
      </w:r>
      <w:proofErr w:type="gramEnd"/>
      <w:r w:rsidRPr="00761B45">
        <w:rPr>
          <w:rFonts w:eastAsiaTheme="minorEastAsia" w:cs="Times New Roman"/>
          <w:sz w:val="24"/>
          <w:szCs w:val="24"/>
        </w:rPr>
        <w:t>.» приходится на праздничный день 3 мая, поэтому будет объединена с темой «Русские путешественники и первопроходцы XVIIв.»  и рассмотрена 6 мая.</w:t>
      </w:r>
      <w:r w:rsidR="00761B45">
        <w:rPr>
          <w:rFonts w:eastAsiaTheme="minorEastAsia" w:cs="Times New Roman"/>
          <w:sz w:val="24"/>
          <w:szCs w:val="24"/>
        </w:rPr>
        <w:t xml:space="preserve"> </w:t>
      </w:r>
      <w:r w:rsidRPr="00761B45">
        <w:rPr>
          <w:rFonts w:eastAsiaTheme="minorEastAsia" w:cs="Times New Roman"/>
          <w:sz w:val="24"/>
          <w:szCs w:val="24"/>
        </w:rPr>
        <w:t>Тема «Культура народов России в XVII</w:t>
      </w:r>
      <w:proofErr w:type="gramStart"/>
      <w:r w:rsidRPr="00761B45">
        <w:rPr>
          <w:rFonts w:eastAsiaTheme="minorEastAsia" w:cs="Times New Roman"/>
          <w:sz w:val="24"/>
          <w:szCs w:val="24"/>
        </w:rPr>
        <w:t>в</w:t>
      </w:r>
      <w:proofErr w:type="gramEnd"/>
      <w:r w:rsidRPr="00761B45">
        <w:rPr>
          <w:rFonts w:eastAsiaTheme="minorEastAsia" w:cs="Times New Roman"/>
          <w:sz w:val="24"/>
          <w:szCs w:val="24"/>
        </w:rPr>
        <w:t>.» приходится на праздничный день 10 мая, поэтому будет объединена со следующей темой «Сословный быт и картина мира русского человека в XVIIв. Повседневная жизнь народов Украины, Поволжья, Сибири и Северного Кавказа в XVII</w:t>
      </w:r>
      <w:proofErr w:type="gramStart"/>
      <w:r w:rsidRPr="00761B45">
        <w:rPr>
          <w:rFonts w:eastAsiaTheme="minorEastAsia" w:cs="Times New Roman"/>
          <w:sz w:val="24"/>
          <w:szCs w:val="24"/>
        </w:rPr>
        <w:t>в</w:t>
      </w:r>
      <w:proofErr w:type="gramEnd"/>
      <w:r w:rsidRPr="00761B45">
        <w:rPr>
          <w:rFonts w:eastAsiaTheme="minorEastAsia" w:cs="Times New Roman"/>
          <w:sz w:val="24"/>
          <w:szCs w:val="24"/>
        </w:rPr>
        <w:t>.» и рассмотрена 13 мая.</w:t>
      </w:r>
    </w:p>
    <w:p w:rsidR="00761B45" w:rsidRPr="00761B45" w:rsidRDefault="00761B45" w:rsidP="00761B45">
      <w:pPr>
        <w:shd w:val="clear" w:color="auto" w:fill="FFFFFF"/>
        <w:jc w:val="both"/>
        <w:rPr>
          <w:rFonts w:eastAsiaTheme="minorEastAsia" w:cs="Times New Roman"/>
          <w:sz w:val="24"/>
          <w:szCs w:val="24"/>
        </w:rPr>
      </w:pPr>
      <w:r w:rsidRPr="00761B45">
        <w:rPr>
          <w:rFonts w:eastAsiaTheme="minorEastAsia" w:cs="Times New Roman"/>
          <w:sz w:val="24"/>
          <w:szCs w:val="24"/>
        </w:rPr>
        <w:t xml:space="preserve">   Учебный материал изучается в полном объеме. Программа будет выполнена.</w:t>
      </w:r>
    </w:p>
    <w:p w:rsidR="007C6D47" w:rsidRDefault="007C6D47" w:rsidP="007C6D47">
      <w:pPr>
        <w:rPr>
          <w:rFonts w:eastAsiaTheme="minorEastAsia" w:cs="Times New Roman"/>
          <w:sz w:val="24"/>
          <w:szCs w:val="24"/>
        </w:rPr>
      </w:pPr>
    </w:p>
    <w:p w:rsidR="00761B45" w:rsidRDefault="00761B45" w:rsidP="007C6D47">
      <w:pPr>
        <w:rPr>
          <w:rFonts w:eastAsiaTheme="minorEastAsia" w:cs="Times New Roman"/>
          <w:sz w:val="24"/>
          <w:szCs w:val="24"/>
        </w:rPr>
      </w:pPr>
    </w:p>
    <w:p w:rsidR="007C6D47" w:rsidRPr="007C6D47" w:rsidRDefault="007C6D47" w:rsidP="007C6D47">
      <w:pPr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Состави</w:t>
      </w:r>
      <w:r w:rsidR="00C766D3">
        <w:rPr>
          <w:rFonts w:eastAsiaTheme="minorEastAsia" w:cs="Times New Roman"/>
          <w:sz w:val="24"/>
          <w:szCs w:val="24"/>
        </w:rPr>
        <w:t>тель</w:t>
      </w:r>
      <w:r>
        <w:rPr>
          <w:rFonts w:eastAsiaTheme="minorEastAsia" w:cs="Times New Roman"/>
          <w:sz w:val="24"/>
          <w:szCs w:val="24"/>
        </w:rPr>
        <w:t xml:space="preserve">: </w:t>
      </w:r>
      <w:proofErr w:type="spellStart"/>
      <w:r w:rsidR="00C766D3">
        <w:rPr>
          <w:rFonts w:eastAsiaTheme="minorEastAsia" w:cs="Times New Roman"/>
          <w:sz w:val="24"/>
          <w:szCs w:val="24"/>
        </w:rPr>
        <w:t>Польшенская</w:t>
      </w:r>
      <w:proofErr w:type="spellEnd"/>
      <w:r w:rsidR="00C766D3">
        <w:rPr>
          <w:rFonts w:eastAsiaTheme="minorEastAsia" w:cs="Times New Roman"/>
          <w:sz w:val="24"/>
          <w:szCs w:val="24"/>
        </w:rPr>
        <w:t xml:space="preserve"> Оксана Федоровна</w:t>
      </w:r>
    </w:p>
    <w:sectPr w:rsidR="007C6D47" w:rsidRPr="007C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563119"/>
    <w:multiLevelType w:val="hybridMultilevel"/>
    <w:tmpl w:val="8C0878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E0161"/>
    <w:multiLevelType w:val="hybridMultilevel"/>
    <w:tmpl w:val="0256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72852"/>
    <w:multiLevelType w:val="hybridMultilevel"/>
    <w:tmpl w:val="FAC4B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11"/>
  </w:num>
  <w:num w:numId="15">
    <w:abstractNumId w:val="0"/>
  </w:num>
  <w:num w:numId="16">
    <w:abstractNumId w:val="12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"/>
  </w:num>
  <w:num w:numId="31">
    <w:abstractNumId w:val="1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11"/>
  </w:num>
  <w:num w:numId="40">
    <w:abstractNumId w:val="12"/>
  </w:num>
  <w:num w:numId="41">
    <w:abstractNumId w:val="9"/>
  </w:num>
  <w:num w:numId="42">
    <w:abstractNumId w:val="8"/>
  </w:num>
  <w:num w:numId="43">
    <w:abstractNumId w:val="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A4"/>
    <w:rsid w:val="0003124D"/>
    <w:rsid w:val="000B099A"/>
    <w:rsid w:val="00472A98"/>
    <w:rsid w:val="00532AA4"/>
    <w:rsid w:val="006F3C60"/>
    <w:rsid w:val="00761B45"/>
    <w:rsid w:val="007C6D47"/>
    <w:rsid w:val="008C4CF2"/>
    <w:rsid w:val="009677C3"/>
    <w:rsid w:val="00A170FD"/>
    <w:rsid w:val="00B95878"/>
    <w:rsid w:val="00C766D3"/>
    <w:rsid w:val="00CB4A96"/>
    <w:rsid w:val="00C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1%80%D0%B0%D0%B1%D0%BE%D1%87%D0%B0%D1%8F%20%D0%BF%D1%80%D0%BE%D0%B3%D1%80%D0%B0%D0%BC%D0%BC%D0%B0%20%D0%BF%D0%BE%20%D0%B8%D1%81%D1%82%D0%BE%D1%80%D0%B8%D0%B8%20%D0%B4%D0%BB%D1%8F%207%20%D0%BA%D0%BB%D0%B0%D1%81%D1%81%D0%B0&amp;url=http%3A%2F%2Fschool139.krsnet.ru%2Finfist%2FDswMedia%2Frabochayaprogrammapoistorii7klass.doc&amp;fmode=envelope&amp;lr=10870&amp;l10n=ru&amp;mime=doc&amp;sign=9e41d0ca332c687b95007de628941232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9</cp:revision>
  <dcterms:created xsi:type="dcterms:W3CDTF">2020-12-07T08:29:00Z</dcterms:created>
  <dcterms:modified xsi:type="dcterms:W3CDTF">2020-12-08T09:01:00Z</dcterms:modified>
</cp:coreProperties>
</file>