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90" w:rsidRPr="00B06C90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6C90">
        <w:rPr>
          <w:rFonts w:ascii="Times New Roman" w:eastAsia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B06C90" w:rsidRPr="00B06C90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B06C90">
        <w:rPr>
          <w:rFonts w:ascii="Times New Roman" w:eastAsia="Times New Roman" w:hAnsi="Times New Roman" w:cs="Times New Roman"/>
          <w:b/>
          <w:sz w:val="32"/>
          <w:szCs w:val="32"/>
        </w:rPr>
        <w:t>Тацинская</w:t>
      </w:r>
      <w:proofErr w:type="spellEnd"/>
      <w:r w:rsidRPr="00B06C90">
        <w:rPr>
          <w:rFonts w:ascii="Times New Roman" w:eastAsia="Times New Roman" w:hAnsi="Times New Roman" w:cs="Times New Roman"/>
          <w:b/>
          <w:sz w:val="32"/>
          <w:szCs w:val="32"/>
        </w:rPr>
        <w:t xml:space="preserve"> средняя общеобразовательная школа №3</w:t>
      </w:r>
    </w:p>
    <w:p w:rsidR="00B06C90" w:rsidRPr="00B06C90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C90" w:rsidRPr="00B06C90" w:rsidRDefault="00B06C90" w:rsidP="00B06C90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6C90"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:rsidR="00B06C90" w:rsidRPr="00B06C90" w:rsidRDefault="00B06C90" w:rsidP="00B06C90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6C90">
        <w:rPr>
          <w:rFonts w:ascii="Times New Roman" w:eastAsia="Times New Roman" w:hAnsi="Times New Roman" w:cs="Times New Roman"/>
          <w:sz w:val="28"/>
          <w:szCs w:val="28"/>
        </w:rPr>
        <w:t>Директор МБОУ ТСОШ №3</w:t>
      </w:r>
    </w:p>
    <w:p w:rsidR="00B06C90" w:rsidRPr="00B06C90" w:rsidRDefault="00B06C90" w:rsidP="00B06C90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 от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4A4D80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F0221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 №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4D80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B06C90" w:rsidRPr="00B06C90" w:rsidRDefault="00B06C90" w:rsidP="00B06C90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6C90">
        <w:rPr>
          <w:rFonts w:ascii="Times New Roman" w:eastAsia="Times New Roman" w:hAnsi="Times New Roman" w:cs="Times New Roman"/>
          <w:sz w:val="28"/>
          <w:szCs w:val="28"/>
        </w:rPr>
        <w:t>_____________</w:t>
      </w:r>
      <w:proofErr w:type="spellStart"/>
      <w:r w:rsidRPr="00B06C90">
        <w:rPr>
          <w:rFonts w:ascii="Times New Roman" w:eastAsia="Times New Roman" w:hAnsi="Times New Roman" w:cs="Times New Roman"/>
          <w:sz w:val="28"/>
          <w:szCs w:val="28"/>
        </w:rPr>
        <w:t>В.Н.Мирнов</w:t>
      </w:r>
      <w:proofErr w:type="spellEnd"/>
    </w:p>
    <w:p w:rsidR="00B06C90" w:rsidRPr="00B06C90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06C90" w:rsidRPr="008242D5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2D5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B06C90" w:rsidRPr="008242D5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242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Химия</w:t>
      </w:r>
    </w:p>
    <w:p w:rsidR="00B06C90" w:rsidRPr="00B06C90" w:rsidRDefault="00B06C90" w:rsidP="00B06C90">
      <w:pPr>
        <w:widowControl/>
        <w:pBdr>
          <w:bottom w:val="single" w:sz="12" w:space="1" w:color="auto"/>
        </w:pBdr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:rsidR="008242D5" w:rsidRDefault="008242D5" w:rsidP="00B06C90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6C90" w:rsidRPr="008242D5" w:rsidRDefault="00B06C90" w:rsidP="00B06C90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2D5">
        <w:rPr>
          <w:rFonts w:ascii="Times New Roman" w:eastAsia="Times New Roman" w:hAnsi="Times New Roman" w:cs="Times New Roman"/>
          <w:b/>
          <w:sz w:val="28"/>
          <w:szCs w:val="28"/>
        </w:rPr>
        <w:t>ОСНОВНОЕ ОБЩЕЕ ОБРАЗОВАНИЕ  В 8 КЛАССЕ</w:t>
      </w:r>
    </w:p>
    <w:p w:rsidR="00B06C90" w:rsidRPr="00B06C90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06C90">
        <w:rPr>
          <w:rFonts w:ascii="Times New Roman" w:eastAsia="Times New Roman" w:hAnsi="Times New Roman" w:cs="Times New Roman"/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8242D5" w:rsidRDefault="008242D5" w:rsidP="00B06C9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:rsidR="00B06C90" w:rsidRPr="00B06C90" w:rsidRDefault="00B06C90" w:rsidP="00B06C9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B06C90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в неделю – </w:t>
      </w:r>
      <w:r w:rsidRPr="006E7C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2ч</w:t>
      </w:r>
      <w:r w:rsidRPr="00B06C90">
        <w:rPr>
          <w:rFonts w:ascii="Times New Roman" w:eastAsia="Times New Roman" w:hAnsi="Times New Roman" w:cs="Times New Roman"/>
          <w:sz w:val="28"/>
          <w:szCs w:val="28"/>
        </w:rPr>
        <w:t xml:space="preserve">, за год  </w:t>
      </w:r>
      <w:r w:rsidR="00533E9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68</w:t>
      </w:r>
      <w:r w:rsidRPr="00B06C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06C90"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</w:p>
    <w:p w:rsidR="00B06C90" w:rsidRPr="006E7CED" w:rsidRDefault="00B06C90" w:rsidP="00B06C90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E7CED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  </w:t>
      </w:r>
      <w:proofErr w:type="spellStart"/>
      <w:r w:rsidRPr="006E7C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Гамалицкая</w:t>
      </w:r>
      <w:proofErr w:type="spellEnd"/>
      <w:r w:rsidRPr="006E7C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Е.Н</w:t>
      </w:r>
    </w:p>
    <w:p w:rsidR="00B06C90" w:rsidRPr="00B06C90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06C90" w:rsidRPr="00B06C90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06C90" w:rsidRPr="00B06C90" w:rsidRDefault="00B06C90" w:rsidP="00B06C90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C90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разработана на основе Примерной программы основного общего образования с использованием авторской программы </w:t>
      </w:r>
      <w:r w:rsidR="00A47987">
        <w:rPr>
          <w:rFonts w:ascii="Times New Roman" w:eastAsia="Times New Roman" w:hAnsi="Times New Roman" w:cs="Times New Roman"/>
          <w:sz w:val="28"/>
          <w:szCs w:val="28"/>
        </w:rPr>
        <w:t xml:space="preserve">А.А </w:t>
      </w:r>
      <w:proofErr w:type="spellStart"/>
      <w:r w:rsidR="00A47987">
        <w:rPr>
          <w:rFonts w:ascii="Times New Roman" w:eastAsia="Times New Roman" w:hAnsi="Times New Roman" w:cs="Times New Roman"/>
          <w:sz w:val="28"/>
          <w:szCs w:val="28"/>
        </w:rPr>
        <w:t>Журина</w:t>
      </w:r>
      <w:proofErr w:type="spellEnd"/>
      <w:r w:rsidRPr="00B06C90">
        <w:rPr>
          <w:rFonts w:ascii="Times New Roman" w:eastAsia="Times New Roman" w:hAnsi="Times New Roman" w:cs="Times New Roman"/>
          <w:sz w:val="28"/>
          <w:szCs w:val="28"/>
        </w:rPr>
        <w:t xml:space="preserve">, соответствующей </w:t>
      </w:r>
      <w:r w:rsidR="00C66D08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B06C90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</w:t>
      </w:r>
      <w:r w:rsidRPr="00B06C90">
        <w:rPr>
          <w:rFonts w:ascii="Times New Roman" w:eastAsia="Times New Roman" w:hAnsi="Times New Roman" w:cs="Times New Roman"/>
          <w:color w:val="000000"/>
          <w:sz w:val="28"/>
          <w:szCs w:val="28"/>
        </w:rPr>
        <w:t>по химии для   8 – 9 классов</w:t>
      </w:r>
      <w:r w:rsidR="005270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6C90" w:rsidRPr="00B06C90" w:rsidRDefault="00B06C90" w:rsidP="00B06C90">
      <w:pPr>
        <w:widowControl/>
        <w:autoSpaceDE/>
        <w:autoSpaceDN/>
        <w:adjustRightInd/>
        <w:spacing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курса химии для 8 классов общеобразовательных учреждений, автор </w:t>
      </w:r>
      <w:r w:rsidR="00A47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А.А. </w:t>
      </w:r>
      <w:proofErr w:type="spellStart"/>
      <w:r w:rsidR="00A47987">
        <w:rPr>
          <w:rFonts w:ascii="Times New Roman" w:eastAsia="Times New Roman" w:hAnsi="Times New Roman" w:cs="Times New Roman"/>
          <w:color w:val="000000"/>
          <w:sz w:val="28"/>
          <w:szCs w:val="28"/>
        </w:rPr>
        <w:t>Журин</w:t>
      </w:r>
      <w:proofErr w:type="spellEnd"/>
      <w:r w:rsidR="00A47987">
        <w:rPr>
          <w:rFonts w:ascii="Times New Roman" w:eastAsia="Times New Roman" w:hAnsi="Times New Roman" w:cs="Times New Roman"/>
          <w:color w:val="000000"/>
          <w:sz w:val="28"/>
          <w:szCs w:val="28"/>
        </w:rPr>
        <w:t>  (2016</w:t>
      </w:r>
      <w:r w:rsidRPr="00B06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год).</w:t>
      </w:r>
    </w:p>
    <w:p w:rsidR="00B06C90" w:rsidRPr="00B06C90" w:rsidRDefault="00B06C90" w:rsidP="00B06C90">
      <w:pPr>
        <w:widowControl/>
        <w:autoSpaceDE/>
        <w:autoSpaceDN/>
        <w:adjustRightInd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C90" w:rsidRPr="00B06C90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06C90" w:rsidRPr="00B06C90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06C90" w:rsidRPr="00B06C90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</w:rPr>
      </w:pPr>
    </w:p>
    <w:p w:rsidR="00B06C90" w:rsidRPr="00B06C90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</w:rPr>
      </w:pPr>
    </w:p>
    <w:p w:rsidR="00B06C90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</w:rPr>
      </w:pPr>
    </w:p>
    <w:p w:rsidR="00B06C90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</w:rPr>
      </w:pPr>
    </w:p>
    <w:p w:rsidR="00C66D08" w:rsidRDefault="00C66D08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</w:rPr>
      </w:pPr>
    </w:p>
    <w:p w:rsidR="00B06C90" w:rsidRPr="008242D5" w:rsidRDefault="00B06C90" w:rsidP="00B06C9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</w:rPr>
      </w:pPr>
      <w:r w:rsidRPr="008242D5">
        <w:rPr>
          <w:rFonts w:ascii="Times New Roman" w:eastAsia="Times New Roman" w:hAnsi="Times New Roman" w:cs="Times New Roman"/>
          <w:b/>
        </w:rPr>
        <w:t xml:space="preserve">Ст. </w:t>
      </w:r>
      <w:proofErr w:type="spellStart"/>
      <w:r w:rsidRPr="008242D5">
        <w:rPr>
          <w:rFonts w:ascii="Times New Roman" w:eastAsia="Times New Roman" w:hAnsi="Times New Roman" w:cs="Times New Roman"/>
          <w:b/>
        </w:rPr>
        <w:t>Тацинская</w:t>
      </w:r>
      <w:proofErr w:type="spellEnd"/>
    </w:p>
    <w:p w:rsidR="00815A61" w:rsidRDefault="00B06C90" w:rsidP="005270D4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</w:rPr>
      </w:pPr>
      <w:r w:rsidRPr="008242D5">
        <w:rPr>
          <w:rFonts w:ascii="Times New Roman" w:eastAsia="Times New Roman" w:hAnsi="Times New Roman" w:cs="Times New Roman"/>
          <w:b/>
        </w:rPr>
        <w:t>201</w:t>
      </w:r>
      <w:r w:rsidR="00FF0221">
        <w:rPr>
          <w:rFonts w:ascii="Times New Roman" w:eastAsia="Times New Roman" w:hAnsi="Times New Roman" w:cs="Times New Roman"/>
          <w:b/>
        </w:rPr>
        <w:t>9-20</w:t>
      </w:r>
      <w:r w:rsidRPr="008242D5">
        <w:rPr>
          <w:rFonts w:ascii="Times New Roman" w:eastAsia="Times New Roman" w:hAnsi="Times New Roman" w:cs="Times New Roman"/>
          <w:b/>
        </w:rPr>
        <w:t xml:space="preserve"> уч. </w:t>
      </w:r>
      <w:r w:rsidR="005270D4">
        <w:rPr>
          <w:rFonts w:ascii="Times New Roman" w:eastAsia="Times New Roman" w:hAnsi="Times New Roman" w:cs="Times New Roman"/>
          <w:b/>
        </w:rPr>
        <w:t>г</w:t>
      </w:r>
      <w:r w:rsidRPr="008242D5">
        <w:rPr>
          <w:rFonts w:ascii="Times New Roman" w:eastAsia="Times New Roman" w:hAnsi="Times New Roman" w:cs="Times New Roman"/>
          <w:b/>
        </w:rPr>
        <w:t>од</w:t>
      </w:r>
    </w:p>
    <w:p w:rsidR="005270D4" w:rsidRDefault="005270D4" w:rsidP="005270D4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</w:rPr>
      </w:pPr>
    </w:p>
    <w:p w:rsidR="005270D4" w:rsidRDefault="005270D4" w:rsidP="005270D4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</w:rPr>
      </w:pPr>
    </w:p>
    <w:p w:rsidR="005270D4" w:rsidRDefault="005270D4" w:rsidP="005270D4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</w:rPr>
      </w:pPr>
    </w:p>
    <w:p w:rsidR="005270D4" w:rsidRDefault="005270D4" w:rsidP="005270D4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270D4" w:rsidRPr="005270D4" w:rsidRDefault="005270D4" w:rsidP="005270D4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70D4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5270D4" w:rsidRPr="005270D4" w:rsidRDefault="005270D4" w:rsidP="005270D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0"/>
          <w:szCs w:val="20"/>
        </w:rPr>
      </w:pPr>
    </w:p>
    <w:p w:rsidR="005270D4" w:rsidRDefault="005270D4" w:rsidP="005270D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0"/>
          <w:szCs w:val="20"/>
        </w:rPr>
      </w:pPr>
      <w:r w:rsidRPr="005270D4">
        <w:rPr>
          <w:rFonts w:ascii="Times New Roman" w:eastAsia="Times New Roman" w:hAnsi="Times New Roman" w:cs="Times New Roman"/>
          <w:sz w:val="20"/>
          <w:szCs w:val="20"/>
        </w:rPr>
        <w:t xml:space="preserve">          Рабочая программа по химии для 8 класса составлена на основе программы «Химия. Рабочие программы. Предметная линия учебников «Сферы». 8–9 классы: пособие для учителей </w:t>
      </w:r>
      <w:proofErr w:type="spellStart"/>
      <w:r w:rsidRPr="005270D4">
        <w:rPr>
          <w:rFonts w:ascii="Times New Roman" w:eastAsia="Times New Roman" w:hAnsi="Times New Roman" w:cs="Times New Roman"/>
          <w:sz w:val="20"/>
          <w:szCs w:val="20"/>
        </w:rPr>
        <w:t>общеобразоват</w:t>
      </w:r>
      <w:proofErr w:type="spellEnd"/>
      <w:r w:rsidRPr="005270D4">
        <w:rPr>
          <w:rFonts w:ascii="Times New Roman" w:eastAsia="Times New Roman" w:hAnsi="Times New Roman" w:cs="Times New Roman"/>
          <w:sz w:val="20"/>
          <w:szCs w:val="20"/>
        </w:rPr>
        <w:t xml:space="preserve">. учреждений / А.А. </w:t>
      </w:r>
      <w:proofErr w:type="spellStart"/>
      <w:r w:rsidRPr="005270D4">
        <w:rPr>
          <w:rFonts w:ascii="Times New Roman" w:eastAsia="Times New Roman" w:hAnsi="Times New Roman" w:cs="Times New Roman"/>
          <w:sz w:val="20"/>
          <w:szCs w:val="20"/>
        </w:rPr>
        <w:t>Журин</w:t>
      </w:r>
      <w:proofErr w:type="spellEnd"/>
      <w:r w:rsidRPr="005270D4">
        <w:rPr>
          <w:rFonts w:ascii="Times New Roman" w:eastAsia="Times New Roman" w:hAnsi="Times New Roman" w:cs="Times New Roman"/>
          <w:sz w:val="20"/>
          <w:szCs w:val="20"/>
        </w:rPr>
        <w:t>. — М.</w:t>
      </w:r>
      <w:proofErr w:type="gramStart"/>
      <w:r w:rsidRPr="005270D4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5270D4">
        <w:rPr>
          <w:rFonts w:ascii="Times New Roman" w:eastAsia="Times New Roman" w:hAnsi="Times New Roman" w:cs="Times New Roman"/>
          <w:sz w:val="20"/>
          <w:szCs w:val="20"/>
        </w:rPr>
        <w:t xml:space="preserve"> Просвещение, 2012, на основе Федерального государственного образовательного стандарта общего образования, Требований к результатам освоения основной образовательной программы основного общего образования, Фундаментального ядра содержания общего образования, Примерной программы по химии.</w:t>
      </w:r>
      <w:r w:rsidR="007F3BE0" w:rsidRPr="007F3BE0">
        <w:t xml:space="preserve"> </w:t>
      </w:r>
      <w:r w:rsidR="007F3BE0" w:rsidRPr="007F3BE0">
        <w:rPr>
          <w:rFonts w:ascii="Times New Roman" w:eastAsia="Times New Roman" w:hAnsi="Times New Roman" w:cs="Times New Roman"/>
          <w:sz w:val="20"/>
          <w:szCs w:val="20"/>
        </w:rPr>
        <w:t xml:space="preserve">Для реализации программы используется учебник автора: </w:t>
      </w:r>
      <w:proofErr w:type="spellStart"/>
      <w:r w:rsidR="007F3BE0" w:rsidRPr="007F3BE0">
        <w:rPr>
          <w:rFonts w:ascii="Times New Roman" w:eastAsia="Times New Roman" w:hAnsi="Times New Roman" w:cs="Times New Roman"/>
          <w:sz w:val="20"/>
          <w:szCs w:val="20"/>
        </w:rPr>
        <w:t>А.А.Журин</w:t>
      </w:r>
      <w:proofErr w:type="spellEnd"/>
      <w:r w:rsidR="007F3BE0" w:rsidRPr="007F3BE0">
        <w:rPr>
          <w:rFonts w:ascii="Times New Roman" w:eastAsia="Times New Roman" w:hAnsi="Times New Roman" w:cs="Times New Roman"/>
          <w:sz w:val="20"/>
          <w:szCs w:val="20"/>
        </w:rPr>
        <w:t>, издательство «Просвещение», 201</w:t>
      </w:r>
      <w:bookmarkStart w:id="0" w:name="_GoBack"/>
      <w:r w:rsidR="007F3BE0" w:rsidRPr="007F3BE0">
        <w:rPr>
          <w:rFonts w:ascii="Times New Roman" w:eastAsia="Times New Roman" w:hAnsi="Times New Roman" w:cs="Times New Roman"/>
          <w:sz w:val="20"/>
          <w:szCs w:val="20"/>
        </w:rPr>
        <w:t>2</w:t>
      </w:r>
      <w:bookmarkEnd w:id="0"/>
      <w:r w:rsidR="007F3BE0" w:rsidRPr="007F3BE0">
        <w:rPr>
          <w:rFonts w:ascii="Times New Roman" w:eastAsia="Times New Roman" w:hAnsi="Times New Roman" w:cs="Times New Roman"/>
          <w:sz w:val="20"/>
          <w:szCs w:val="20"/>
        </w:rPr>
        <w:t>год, тетрадь-тренажер, тетрадь-практикум, тетрадь-экзаменатор.</w:t>
      </w:r>
    </w:p>
    <w:p w:rsidR="005270D4" w:rsidRPr="005270D4" w:rsidRDefault="005270D4" w:rsidP="005270D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0"/>
          <w:szCs w:val="20"/>
        </w:rPr>
      </w:pPr>
    </w:p>
    <w:p w:rsidR="00DC71F0" w:rsidRPr="00F128C5" w:rsidRDefault="00F128C5" w:rsidP="00F128C5">
      <w:pPr>
        <w:widowControl/>
        <w:autoSpaceDE/>
        <w:autoSpaceDN/>
        <w:adjustRightInd/>
        <w:spacing w:after="200" w:line="276" w:lineRule="auto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>1.Предметные результаты</w:t>
      </w:r>
    </w:p>
    <w:p w:rsidR="00DC71F0" w:rsidRPr="00F128C5" w:rsidRDefault="00DC71F0" w:rsidP="00AC6B84">
      <w:pPr>
        <w:pStyle w:val="Style4"/>
        <w:widowControl/>
        <w:spacing w:line="240" w:lineRule="auto"/>
        <w:ind w:firstLine="709"/>
        <w:contextualSpacing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Требования к результатам освоения основных образовательных программ структурируются по ключевым задачам общего образо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вания, отражающим индивидуальные, общественные и государ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 xml:space="preserve">ственные потребности, и включают личностные, </w:t>
      </w:r>
      <w:proofErr w:type="spellStart"/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метапредметные</w:t>
      </w:r>
      <w:proofErr w:type="spellEnd"/>
      <w:r w:rsidRPr="00F128C5">
        <w:rPr>
          <w:rStyle w:val="FontStyle15"/>
          <w:rFonts w:ascii="Times New Roman" w:hAnsi="Times New Roman" w:cs="Times New Roman"/>
          <w:sz w:val="20"/>
          <w:szCs w:val="20"/>
        </w:rPr>
        <w:t xml:space="preserve"> и предметные результаты.</w:t>
      </w:r>
    </w:p>
    <w:p w:rsidR="00DC71F0" w:rsidRPr="00F128C5" w:rsidRDefault="00DC71F0" w:rsidP="00AC6B84">
      <w:pPr>
        <w:pStyle w:val="Style4"/>
        <w:widowControl/>
        <w:spacing w:line="240" w:lineRule="auto"/>
        <w:ind w:firstLine="709"/>
        <w:contextualSpacing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Личностные результаты обучения в основной школе включают готовность и способность обучающихся к саморазвитию и личност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 xml:space="preserve">ному самоопределению, </w:t>
      </w:r>
      <w:proofErr w:type="spellStart"/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F128C5">
        <w:rPr>
          <w:rStyle w:val="FontStyle15"/>
          <w:rFonts w:ascii="Times New Roman" w:hAnsi="Times New Roman" w:cs="Times New Roman"/>
          <w:sz w:val="20"/>
          <w:szCs w:val="20"/>
        </w:rPr>
        <w:t xml:space="preserve"> их мотивации к обуче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ние, способность ставить цели и строить жизненные планы.</w:t>
      </w:r>
    </w:p>
    <w:p w:rsidR="00DC71F0" w:rsidRPr="00F128C5" w:rsidRDefault="00DC71F0" w:rsidP="00AC6B84">
      <w:pPr>
        <w:pStyle w:val="Style4"/>
        <w:widowControl/>
        <w:spacing w:line="240" w:lineRule="auto"/>
        <w:ind w:firstLine="709"/>
        <w:contextualSpacing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 xml:space="preserve">Основные </w:t>
      </w:r>
      <w:r w:rsidRPr="00F128C5">
        <w:rPr>
          <w:rStyle w:val="FontStyle15"/>
          <w:rFonts w:ascii="Times New Roman" w:hAnsi="Times New Roman" w:cs="Times New Roman"/>
          <w:b/>
          <w:i/>
          <w:sz w:val="20"/>
          <w:szCs w:val="20"/>
        </w:rPr>
        <w:t>личностные результаты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 xml:space="preserve"> обучения химии:</w:t>
      </w:r>
    </w:p>
    <w:p w:rsidR="00DC71F0" w:rsidRPr="00F128C5" w:rsidRDefault="00DC71F0" w:rsidP="00AC6B84">
      <w:pPr>
        <w:pStyle w:val="Style7"/>
        <w:widowControl/>
        <w:numPr>
          <w:ilvl w:val="0"/>
          <w:numId w:val="19"/>
        </w:numPr>
        <w:tabs>
          <w:tab w:val="left" w:pos="533"/>
        </w:tabs>
        <w:ind w:firstLine="709"/>
        <w:contextualSpacing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формирование ответственного отношения к учению, готовно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 xml:space="preserve">сти и </w:t>
      </w:r>
      <w:proofErr w:type="gramStart"/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способности</w:t>
      </w:r>
      <w:proofErr w:type="gramEnd"/>
      <w:r w:rsidRPr="00F128C5">
        <w:rPr>
          <w:rStyle w:val="FontStyle15"/>
          <w:rFonts w:ascii="Times New Roman" w:hAnsi="Times New Roman" w:cs="Times New Roman"/>
          <w:sz w:val="20"/>
          <w:szCs w:val="2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почтений, с учётом устойчивых познавательных интересов, а также на основе формирования уважительного отношения к труду, раз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вития опыта участия в социально значимом труде;</w:t>
      </w:r>
    </w:p>
    <w:p w:rsidR="00DC71F0" w:rsidRPr="00F128C5" w:rsidRDefault="00DC71F0" w:rsidP="00AC6B84">
      <w:pPr>
        <w:pStyle w:val="Style7"/>
        <w:widowControl/>
        <w:numPr>
          <w:ilvl w:val="0"/>
          <w:numId w:val="19"/>
        </w:numPr>
        <w:tabs>
          <w:tab w:val="left" w:pos="533"/>
        </w:tabs>
        <w:ind w:firstLine="709"/>
        <w:contextualSpacing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гообразие современного мира;</w:t>
      </w:r>
    </w:p>
    <w:p w:rsidR="00DC71F0" w:rsidRPr="00F128C5" w:rsidRDefault="00DC71F0" w:rsidP="00AC6B84">
      <w:pPr>
        <w:pStyle w:val="Style7"/>
        <w:widowControl/>
        <w:numPr>
          <w:ilvl w:val="0"/>
          <w:numId w:val="19"/>
        </w:numPr>
        <w:tabs>
          <w:tab w:val="left" w:pos="533"/>
        </w:tabs>
        <w:ind w:firstLine="709"/>
        <w:contextualSpacing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формирование коммуникативной компетентности в общении и сотрудничестве со сверстниками, детьми старшего и младшего воз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C71F0" w:rsidRPr="00F128C5" w:rsidRDefault="00DC71F0" w:rsidP="00AC6B84">
      <w:pPr>
        <w:pStyle w:val="Style7"/>
        <w:widowControl/>
        <w:numPr>
          <w:ilvl w:val="0"/>
          <w:numId w:val="19"/>
        </w:numPr>
        <w:tabs>
          <w:tab w:val="left" w:pos="533"/>
        </w:tabs>
        <w:ind w:firstLine="709"/>
        <w:contextualSpacing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формирование ценности здорового и безопасного образа жиз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ни; усвоение правил индивидуального и коллективного безопасно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го поведения в чрезвычайных ситуациях, угрожающих жизни и здоровью людей;</w:t>
      </w:r>
    </w:p>
    <w:p w:rsidR="00DC71F0" w:rsidRPr="00F128C5" w:rsidRDefault="00DC71F0" w:rsidP="00AC6B84">
      <w:pPr>
        <w:pStyle w:val="Style7"/>
        <w:widowControl/>
        <w:numPr>
          <w:ilvl w:val="0"/>
          <w:numId w:val="19"/>
        </w:numPr>
        <w:tabs>
          <w:tab w:val="left" w:pos="533"/>
        </w:tabs>
        <w:ind w:firstLine="709"/>
        <w:contextualSpacing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формирование основ экологической культуры, соответству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ющей современному уровню экологического мышления, развитие опыта экологически ориентированной рефлексивно-оценочной и практической   деятельности в жизненных ситуациях.</w:t>
      </w:r>
    </w:p>
    <w:p w:rsidR="00DC71F0" w:rsidRPr="00F128C5" w:rsidRDefault="00DC71F0" w:rsidP="00AC6B84">
      <w:pPr>
        <w:pStyle w:val="Style4"/>
        <w:widowControl/>
        <w:spacing w:line="240" w:lineRule="auto"/>
        <w:ind w:firstLine="709"/>
        <w:contextualSpacing/>
        <w:rPr>
          <w:rStyle w:val="FontStyle15"/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128C5">
        <w:rPr>
          <w:rStyle w:val="FontStyle15"/>
          <w:rFonts w:ascii="Times New Roman" w:hAnsi="Times New Roman" w:cs="Times New Roman"/>
          <w:b/>
          <w:i/>
          <w:sz w:val="20"/>
          <w:szCs w:val="20"/>
        </w:rPr>
        <w:t>Метапредметные</w:t>
      </w:r>
      <w:proofErr w:type="spellEnd"/>
      <w:r w:rsidRPr="00F128C5">
        <w:rPr>
          <w:rStyle w:val="FontStyle15"/>
          <w:rFonts w:ascii="Times New Roman" w:hAnsi="Times New Roman" w:cs="Times New Roman"/>
          <w:b/>
          <w:i/>
          <w:sz w:val="20"/>
          <w:szCs w:val="20"/>
        </w:rPr>
        <w:t xml:space="preserve"> результаты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 xml:space="preserve"> обучения в основной школе со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 xml:space="preserve">стоят из освоенных обучающимися </w:t>
      </w:r>
      <w:proofErr w:type="spellStart"/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межпредметных</w:t>
      </w:r>
      <w:proofErr w:type="spellEnd"/>
      <w:r w:rsidRPr="00F128C5">
        <w:rPr>
          <w:rStyle w:val="FontStyle15"/>
          <w:rFonts w:ascii="Times New Roman" w:hAnsi="Times New Roman" w:cs="Times New Roman"/>
          <w:sz w:val="20"/>
          <w:szCs w:val="20"/>
        </w:rPr>
        <w:t xml:space="preserve"> понятий и универсальных учебных действий (регулятивные, познавательные, коммуникативные), способности их использования в учебной, по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знавательной и социальной практике, самостоятельности плани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рования и осуществления учебной деятельности и организации учебного сотрудничества с педагогами и сверстниками, к проекти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рованию и построению индивидуальной образовательной траектории.</w:t>
      </w:r>
      <w:proofErr w:type="gramEnd"/>
    </w:p>
    <w:p w:rsidR="00DC71F0" w:rsidRPr="00F128C5" w:rsidRDefault="00DC71F0" w:rsidP="00AC6B84">
      <w:pPr>
        <w:pStyle w:val="Style4"/>
        <w:widowControl/>
        <w:spacing w:line="240" w:lineRule="auto"/>
        <w:ind w:firstLine="709"/>
        <w:contextualSpacing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 xml:space="preserve">Основные </w:t>
      </w:r>
      <w:proofErr w:type="spellStart"/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метапредметные</w:t>
      </w:r>
      <w:proofErr w:type="spellEnd"/>
      <w:r w:rsidRPr="00F128C5">
        <w:rPr>
          <w:rStyle w:val="FontStyle15"/>
          <w:rFonts w:ascii="Times New Roman" w:hAnsi="Times New Roman" w:cs="Times New Roman"/>
          <w:sz w:val="20"/>
          <w:szCs w:val="20"/>
        </w:rPr>
        <w:t xml:space="preserve"> результаты обучения химии:</w:t>
      </w:r>
    </w:p>
    <w:p w:rsidR="00DC71F0" w:rsidRPr="00F128C5" w:rsidRDefault="00DC71F0" w:rsidP="00AC6B84">
      <w:pPr>
        <w:pStyle w:val="Style7"/>
        <w:widowControl/>
        <w:numPr>
          <w:ilvl w:val="0"/>
          <w:numId w:val="20"/>
        </w:numPr>
        <w:tabs>
          <w:tab w:val="left" w:pos="547"/>
        </w:tabs>
        <w:ind w:firstLine="709"/>
        <w:contextualSpacing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умение самостоятельно определять цели своего обучения, ставить и формулировать для себя новые задачи в учёбе и позна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вательной деятельности, развивать мотивы и интересы своей по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знавательной деятельности;</w:t>
      </w:r>
    </w:p>
    <w:p w:rsidR="00DC71F0" w:rsidRPr="00F128C5" w:rsidRDefault="00DC71F0" w:rsidP="00AC6B84">
      <w:pPr>
        <w:pStyle w:val="Style7"/>
        <w:widowControl/>
        <w:numPr>
          <w:ilvl w:val="0"/>
          <w:numId w:val="20"/>
        </w:numPr>
        <w:tabs>
          <w:tab w:val="left" w:pos="547"/>
        </w:tabs>
        <w:ind w:firstLine="709"/>
        <w:contextualSpacing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умение самостоятельно планировать пути достижения це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лей, в том числе альтернативные, осознанно выбирать наиболее эффективные способы решения учебных и познавательных задач;</w:t>
      </w:r>
    </w:p>
    <w:p w:rsidR="00DC71F0" w:rsidRPr="00F128C5" w:rsidRDefault="00DC71F0" w:rsidP="00AC6B84">
      <w:pPr>
        <w:pStyle w:val="Style7"/>
        <w:widowControl/>
        <w:numPr>
          <w:ilvl w:val="0"/>
          <w:numId w:val="20"/>
        </w:numPr>
        <w:tabs>
          <w:tab w:val="left" w:pos="547"/>
        </w:tabs>
        <w:ind w:firstLine="709"/>
        <w:contextualSpacing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умение соотносить свои действия с планируемыми резуль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ствия в соответствии с изменяющейся ситуацией;</w:t>
      </w:r>
    </w:p>
    <w:p w:rsidR="00DC71F0" w:rsidRPr="00F128C5" w:rsidRDefault="00DC71F0" w:rsidP="00AC6B84">
      <w:pPr>
        <w:pStyle w:val="Style7"/>
        <w:widowControl/>
        <w:numPr>
          <w:ilvl w:val="0"/>
          <w:numId w:val="20"/>
        </w:numPr>
        <w:tabs>
          <w:tab w:val="left" w:pos="547"/>
        </w:tabs>
        <w:ind w:firstLine="709"/>
        <w:contextualSpacing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умение оценивать правильность выполнения учебной задачи, собственные возможности её решения;</w:t>
      </w:r>
    </w:p>
    <w:p w:rsidR="00DC71F0" w:rsidRPr="00F128C5" w:rsidRDefault="00DC71F0" w:rsidP="00AC6B84">
      <w:pPr>
        <w:pStyle w:val="Style7"/>
        <w:widowControl/>
        <w:numPr>
          <w:ilvl w:val="0"/>
          <w:numId w:val="20"/>
        </w:numPr>
        <w:tabs>
          <w:tab w:val="left" w:pos="547"/>
        </w:tabs>
        <w:ind w:firstLine="709"/>
        <w:contextualSpacing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владение основами самоконтроля, самооценки, принятия ре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шений и осуществления осознанного выбора в учебной и познава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тельной деятельности;</w:t>
      </w:r>
    </w:p>
    <w:p w:rsidR="00DC71F0" w:rsidRPr="00F128C5" w:rsidRDefault="00DC71F0" w:rsidP="00AC6B84">
      <w:pPr>
        <w:pStyle w:val="Style7"/>
        <w:widowControl/>
        <w:numPr>
          <w:ilvl w:val="0"/>
          <w:numId w:val="20"/>
        </w:numPr>
        <w:tabs>
          <w:tab w:val="left" w:pos="547"/>
        </w:tabs>
        <w:ind w:firstLine="709"/>
        <w:contextualSpacing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умение определять понятия, создавать обобщения, устанав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ливать аналогии, классифицировать, самостоятельно выбирать основания и критерии для классификации, устанавливать при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 xml:space="preserve">чинно-следственные связи, строить </w:t>
      </w:r>
      <w:proofErr w:type="gramStart"/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логическое рассуждение</w:t>
      </w:r>
      <w:proofErr w:type="gramEnd"/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, умо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заключение (индуктивное, дедуктивное и по аналогии) и делать выводы;</w:t>
      </w:r>
    </w:p>
    <w:p w:rsidR="00DC71F0" w:rsidRPr="00F128C5" w:rsidRDefault="00DC71F0" w:rsidP="00AC6B84">
      <w:pPr>
        <w:pStyle w:val="Style7"/>
        <w:widowControl/>
        <w:numPr>
          <w:ilvl w:val="0"/>
          <w:numId w:val="20"/>
        </w:numPr>
        <w:tabs>
          <w:tab w:val="left" w:pos="547"/>
        </w:tabs>
        <w:ind w:firstLine="709"/>
        <w:contextualSpacing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умение создавать, применять и преобразовывать знаки и симво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лы, модели и схемы для решения учебных и познавательных задач;</w:t>
      </w:r>
    </w:p>
    <w:p w:rsidR="00DC71F0" w:rsidRPr="00F128C5" w:rsidRDefault="00DC71F0" w:rsidP="00AC6B84">
      <w:pPr>
        <w:pStyle w:val="Style7"/>
        <w:widowControl/>
        <w:numPr>
          <w:ilvl w:val="0"/>
          <w:numId w:val="20"/>
        </w:numPr>
        <w:tabs>
          <w:tab w:val="left" w:pos="547"/>
        </w:tabs>
        <w:ind w:firstLine="709"/>
        <w:contextualSpacing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lastRenderedPageBreak/>
        <w:t>умение организовывать учебное сотрудничество и совмест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ную деятельность с учителем и сверстниками; работать ин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 xml:space="preserve">дивидуально и в группе: находить общее решение и разрешать </w:t>
      </w:r>
      <w:proofErr w:type="gramStart"/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конфликты</w:t>
      </w:r>
      <w:proofErr w:type="gramEnd"/>
      <w:r w:rsidRPr="00F128C5">
        <w:rPr>
          <w:rStyle w:val="FontStyle15"/>
          <w:rFonts w:ascii="Times New Roman" w:hAnsi="Times New Roman" w:cs="Times New Roman"/>
          <w:sz w:val="20"/>
          <w:szCs w:val="20"/>
        </w:rPr>
        <w:t xml:space="preserve"> а основе согласования позиций и учёта интересов; формулировать, аргументировать и отстаивать своё мнение;</w:t>
      </w:r>
    </w:p>
    <w:p w:rsidR="00DC71F0" w:rsidRPr="00F128C5" w:rsidRDefault="00DC71F0" w:rsidP="00AC6B84">
      <w:pPr>
        <w:pStyle w:val="Style7"/>
        <w:widowControl/>
        <w:numPr>
          <w:ilvl w:val="0"/>
          <w:numId w:val="20"/>
        </w:numPr>
        <w:tabs>
          <w:tab w:val="left" w:pos="547"/>
        </w:tabs>
        <w:ind w:firstLine="709"/>
        <w:contextualSpacing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умение осознанно использовать речевые средства в соот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ветствии с задачей коммуникации для выражения своих чувств, мыслей и потребностей; планирования и регуляции своей деятель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ности; владение устной и письменной речью, монологической кон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текстной речью;</w:t>
      </w:r>
    </w:p>
    <w:p w:rsidR="00DC71F0" w:rsidRPr="00F128C5" w:rsidRDefault="00DC71F0" w:rsidP="00AC6B84">
      <w:pPr>
        <w:pStyle w:val="Style7"/>
        <w:widowControl/>
        <w:tabs>
          <w:tab w:val="left" w:pos="677"/>
        </w:tabs>
        <w:ind w:firstLine="709"/>
        <w:contextualSpacing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10)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ab/>
        <w:t>формирование и разви</w:t>
      </w:r>
      <w:r w:rsidR="00AC6B84" w:rsidRPr="00F128C5">
        <w:rPr>
          <w:rStyle w:val="FontStyle15"/>
          <w:rFonts w:ascii="Times New Roman" w:hAnsi="Times New Roman" w:cs="Times New Roman"/>
          <w:sz w:val="20"/>
          <w:szCs w:val="20"/>
        </w:rPr>
        <w:t>тие компетентности в области ис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пользования информационно-коммуникационных технологий;</w:t>
      </w:r>
    </w:p>
    <w:p w:rsidR="004C0798" w:rsidRPr="00F128C5" w:rsidRDefault="00DC71F0" w:rsidP="00AC6B84">
      <w:pPr>
        <w:ind w:firstLine="709"/>
        <w:contextualSpacing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  <w:r w:rsidRPr="00F128C5">
        <w:rPr>
          <w:rStyle w:val="FontStyle15"/>
          <w:rFonts w:ascii="Times New Roman" w:hAnsi="Times New Roman" w:cs="Times New Roman"/>
          <w:sz w:val="20"/>
          <w:szCs w:val="20"/>
        </w:rPr>
        <w:t>11) формирование и развитие экологического мышления, уме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ние применять его в познавательной, коммуникативной, социаль</w:t>
      </w:r>
      <w:r w:rsidRPr="00F128C5">
        <w:rPr>
          <w:rStyle w:val="FontStyle15"/>
          <w:rFonts w:ascii="Times New Roman" w:hAnsi="Times New Roman" w:cs="Times New Roman"/>
          <w:sz w:val="20"/>
          <w:szCs w:val="20"/>
        </w:rPr>
        <w:softHyphen/>
        <w:t>ной практике и профессиональной ориентации.</w:t>
      </w:r>
    </w:p>
    <w:p w:rsidR="00DC71F0" w:rsidRPr="00F128C5" w:rsidRDefault="00DC71F0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b/>
          <w:i/>
          <w:sz w:val="20"/>
          <w:szCs w:val="20"/>
        </w:rPr>
        <w:t>Предметными результатами</w:t>
      </w: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 xml:space="preserve"> освоения выпускниками основной школы программы по химии являются:</w:t>
      </w:r>
    </w:p>
    <w:p w:rsidR="00DC71F0" w:rsidRPr="00F128C5" w:rsidRDefault="00DC71F0" w:rsidP="00AC6B84">
      <w:pPr>
        <w:pStyle w:val="Style4"/>
        <w:widowControl/>
        <w:numPr>
          <w:ilvl w:val="0"/>
          <w:numId w:val="21"/>
        </w:numPr>
        <w:tabs>
          <w:tab w:val="left" w:pos="547"/>
        </w:tabs>
        <w:spacing w:line="240" w:lineRule="auto"/>
        <w:ind w:firstLine="709"/>
        <w:contextualSpacing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формирование первоначальных систематизированных пред</w:t>
      </w:r>
      <w:r w:rsidRPr="00F128C5">
        <w:rPr>
          <w:rStyle w:val="FontStyle17"/>
          <w:rFonts w:ascii="Times New Roman" w:hAnsi="Times New Roman" w:cs="Times New Roman"/>
          <w:sz w:val="20"/>
          <w:szCs w:val="20"/>
        </w:rPr>
        <w:softHyphen/>
        <w:t>ставлений о веществах, их превращениях и практическом приме</w:t>
      </w:r>
      <w:r w:rsidRPr="00F128C5">
        <w:rPr>
          <w:rStyle w:val="FontStyle17"/>
          <w:rFonts w:ascii="Times New Roman" w:hAnsi="Times New Roman" w:cs="Times New Roman"/>
          <w:sz w:val="20"/>
          <w:szCs w:val="20"/>
        </w:rPr>
        <w:softHyphen/>
        <w:t>нении; овладение понятийным аппаратом и символическим язы</w:t>
      </w:r>
      <w:r w:rsidRPr="00F128C5">
        <w:rPr>
          <w:rStyle w:val="FontStyle17"/>
          <w:rFonts w:ascii="Times New Roman" w:hAnsi="Times New Roman" w:cs="Times New Roman"/>
          <w:sz w:val="20"/>
          <w:szCs w:val="20"/>
        </w:rPr>
        <w:softHyphen/>
        <w:t>ком химии;</w:t>
      </w:r>
    </w:p>
    <w:p w:rsidR="00DC71F0" w:rsidRPr="00F128C5" w:rsidRDefault="00DC71F0" w:rsidP="00AC6B84">
      <w:pPr>
        <w:pStyle w:val="Style4"/>
        <w:widowControl/>
        <w:numPr>
          <w:ilvl w:val="0"/>
          <w:numId w:val="21"/>
        </w:numPr>
        <w:tabs>
          <w:tab w:val="left" w:pos="547"/>
        </w:tabs>
        <w:spacing w:line="240" w:lineRule="auto"/>
        <w:ind w:firstLine="709"/>
        <w:contextualSpacing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осознание объективной значимости основ химической науки как области современного естествознания, химических превраще</w:t>
      </w:r>
      <w:r w:rsidRPr="00F128C5">
        <w:rPr>
          <w:rStyle w:val="FontStyle17"/>
          <w:rFonts w:ascii="Times New Roman" w:hAnsi="Times New Roman" w:cs="Times New Roman"/>
          <w:sz w:val="20"/>
          <w:szCs w:val="20"/>
        </w:rPr>
        <w:softHyphen/>
        <w:t>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DC71F0" w:rsidRPr="00F128C5" w:rsidRDefault="00DC71F0" w:rsidP="00AC6B84">
      <w:pPr>
        <w:pStyle w:val="Style4"/>
        <w:widowControl/>
        <w:numPr>
          <w:ilvl w:val="0"/>
          <w:numId w:val="21"/>
        </w:numPr>
        <w:tabs>
          <w:tab w:val="left" w:pos="547"/>
        </w:tabs>
        <w:spacing w:line="240" w:lineRule="auto"/>
        <w:ind w:firstLine="709"/>
        <w:contextualSpacing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овладение основами химической грамотности: способностью анализировать и объективно оценивать жизненные ситуации, свя</w:t>
      </w:r>
      <w:r w:rsidRPr="00F128C5">
        <w:rPr>
          <w:rStyle w:val="FontStyle17"/>
          <w:rFonts w:ascii="Times New Roman" w:hAnsi="Times New Roman" w:cs="Times New Roman"/>
          <w:sz w:val="20"/>
          <w:szCs w:val="20"/>
        </w:rPr>
        <w:softHyphen/>
        <w:t>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</w:t>
      </w:r>
      <w:r w:rsidRPr="00F128C5">
        <w:rPr>
          <w:rStyle w:val="FontStyle17"/>
          <w:rFonts w:ascii="Times New Roman" w:hAnsi="Times New Roman" w:cs="Times New Roman"/>
          <w:sz w:val="20"/>
          <w:szCs w:val="20"/>
        </w:rPr>
        <w:softHyphen/>
        <w:t>ния здоровья и окружающей среды;</w:t>
      </w:r>
    </w:p>
    <w:p w:rsidR="00DC71F0" w:rsidRPr="00F128C5" w:rsidRDefault="00DC71F0" w:rsidP="00AC6B84">
      <w:pPr>
        <w:pStyle w:val="Style4"/>
        <w:widowControl/>
        <w:numPr>
          <w:ilvl w:val="0"/>
          <w:numId w:val="21"/>
        </w:numPr>
        <w:tabs>
          <w:tab w:val="left" w:pos="547"/>
        </w:tabs>
        <w:spacing w:line="240" w:lineRule="auto"/>
        <w:ind w:firstLine="709"/>
        <w:contextualSpacing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формирование умений устанавливать связи между реально наблюдаемыми химическими явлениями и процессами, происхо</w:t>
      </w:r>
      <w:r w:rsidRPr="00F128C5">
        <w:rPr>
          <w:rStyle w:val="FontStyle17"/>
          <w:rFonts w:ascii="Times New Roman" w:hAnsi="Times New Roman" w:cs="Times New Roman"/>
          <w:sz w:val="20"/>
          <w:szCs w:val="20"/>
        </w:rPr>
        <w:softHyphen/>
        <w:t>дящими в микромире, объяснять причины многообразия веществ, зависимость их свойств от состава и строения, а также зависи</w:t>
      </w:r>
      <w:r w:rsidRPr="00F128C5">
        <w:rPr>
          <w:rStyle w:val="FontStyle17"/>
          <w:rFonts w:ascii="Times New Roman" w:hAnsi="Times New Roman" w:cs="Times New Roman"/>
          <w:sz w:val="20"/>
          <w:szCs w:val="20"/>
        </w:rPr>
        <w:softHyphen/>
        <w:t>мость применения веществ от их свойств;</w:t>
      </w:r>
    </w:p>
    <w:p w:rsidR="00DC71F0" w:rsidRPr="00F128C5" w:rsidRDefault="00DC71F0" w:rsidP="00AC6B84">
      <w:pPr>
        <w:pStyle w:val="Style4"/>
        <w:widowControl/>
        <w:numPr>
          <w:ilvl w:val="0"/>
          <w:numId w:val="21"/>
        </w:numPr>
        <w:tabs>
          <w:tab w:val="left" w:pos="547"/>
        </w:tabs>
        <w:spacing w:line="240" w:lineRule="auto"/>
        <w:ind w:firstLine="709"/>
        <w:contextualSpacing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приобретение опыта использования различных методов изучения веществ: наблюдения за их превращениями при про</w:t>
      </w:r>
      <w:r w:rsidRPr="00F128C5">
        <w:rPr>
          <w:rStyle w:val="FontStyle17"/>
          <w:rFonts w:ascii="Times New Roman" w:hAnsi="Times New Roman" w:cs="Times New Roman"/>
          <w:sz w:val="20"/>
          <w:szCs w:val="20"/>
        </w:rPr>
        <w:softHyphen/>
        <w:t>ведении несложных химических экспериментов с использованием лабораторного оборудования и приборов;</w:t>
      </w:r>
    </w:p>
    <w:p w:rsidR="00DC71F0" w:rsidRPr="00F128C5" w:rsidRDefault="00DC71F0" w:rsidP="00AC6B84">
      <w:pPr>
        <w:pStyle w:val="Style4"/>
        <w:widowControl/>
        <w:numPr>
          <w:ilvl w:val="0"/>
          <w:numId w:val="21"/>
        </w:numPr>
        <w:tabs>
          <w:tab w:val="left" w:pos="547"/>
        </w:tabs>
        <w:spacing w:line="240" w:lineRule="auto"/>
        <w:ind w:firstLine="709"/>
        <w:contextualSpacing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  экологических катастроф.</w:t>
      </w:r>
    </w:p>
    <w:p w:rsidR="00EE449D" w:rsidRPr="00F128C5" w:rsidRDefault="00EE449D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28"/>
          <w:rFonts w:ascii="Times New Roman" w:hAnsi="Times New Roman" w:cs="Times New Roman"/>
          <w:sz w:val="20"/>
          <w:szCs w:val="20"/>
        </w:rPr>
      </w:pPr>
      <w:r w:rsidRPr="00F128C5">
        <w:rPr>
          <w:rStyle w:val="FontStyle28"/>
          <w:rFonts w:ascii="Times New Roman" w:hAnsi="Times New Roman" w:cs="Times New Roman"/>
          <w:sz w:val="20"/>
          <w:szCs w:val="20"/>
        </w:rPr>
        <w:t>Проект «Сферы», один из современных инновационных обра</w:t>
      </w:r>
      <w:r w:rsidRPr="00F128C5">
        <w:rPr>
          <w:rStyle w:val="FontStyle28"/>
          <w:rFonts w:ascii="Times New Roman" w:hAnsi="Times New Roman" w:cs="Times New Roman"/>
          <w:sz w:val="20"/>
          <w:szCs w:val="20"/>
        </w:rPr>
        <w:softHyphen/>
        <w:t>зовательных проектов, который осуществляется в рамках общей стратегии издательства «Просвещение» по формированию в рос</w:t>
      </w:r>
      <w:r w:rsidRPr="00F128C5">
        <w:rPr>
          <w:rStyle w:val="FontStyle28"/>
          <w:rFonts w:ascii="Times New Roman" w:hAnsi="Times New Roman" w:cs="Times New Roman"/>
          <w:sz w:val="20"/>
          <w:szCs w:val="20"/>
        </w:rPr>
        <w:softHyphen/>
        <w:t>сийском образовании единой информационно-образовательной сре</w:t>
      </w:r>
      <w:r w:rsidRPr="00F128C5">
        <w:rPr>
          <w:rStyle w:val="FontStyle28"/>
          <w:rFonts w:ascii="Times New Roman" w:hAnsi="Times New Roman" w:cs="Times New Roman"/>
          <w:sz w:val="20"/>
          <w:szCs w:val="20"/>
        </w:rPr>
        <w:softHyphen/>
        <w:t>ды в виде взаимосвязанной системы образовательных ресурсов на бумажных и электронных носителях.</w:t>
      </w:r>
    </w:p>
    <w:p w:rsidR="00EE449D" w:rsidRPr="00F128C5" w:rsidRDefault="00EE449D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28"/>
          <w:rFonts w:ascii="Times New Roman" w:hAnsi="Times New Roman" w:cs="Times New Roman"/>
          <w:sz w:val="20"/>
          <w:szCs w:val="20"/>
        </w:rPr>
      </w:pPr>
      <w:r w:rsidRPr="00F128C5">
        <w:rPr>
          <w:rStyle w:val="FontStyle28"/>
          <w:rFonts w:ascii="Times New Roman" w:hAnsi="Times New Roman" w:cs="Times New Roman"/>
          <w:sz w:val="20"/>
          <w:szCs w:val="20"/>
        </w:rPr>
        <w:t>Учебно-методические комплекты «Сферы» по химии пред</w:t>
      </w:r>
      <w:r w:rsidRPr="00F128C5">
        <w:rPr>
          <w:rStyle w:val="FontStyle28"/>
          <w:rFonts w:ascii="Times New Roman" w:hAnsi="Times New Roman" w:cs="Times New Roman"/>
          <w:sz w:val="20"/>
          <w:szCs w:val="20"/>
        </w:rPr>
        <w:softHyphen/>
        <w:t>ставляют систему взаимосвязанных компонентов на бумажных и электронных носителях и включают различные типы учебно-ме</w:t>
      </w:r>
      <w:r w:rsidRPr="00F128C5">
        <w:rPr>
          <w:rStyle w:val="FontStyle28"/>
          <w:rFonts w:ascii="Times New Roman" w:hAnsi="Times New Roman" w:cs="Times New Roman"/>
          <w:sz w:val="20"/>
          <w:szCs w:val="20"/>
        </w:rPr>
        <w:softHyphen/>
        <w:t>тодических изданий: учебник, электронное приложение к учеб</w:t>
      </w:r>
      <w:r w:rsidRPr="00F128C5">
        <w:rPr>
          <w:rStyle w:val="FontStyle28"/>
          <w:rFonts w:ascii="Times New Roman" w:hAnsi="Times New Roman" w:cs="Times New Roman"/>
          <w:sz w:val="20"/>
          <w:szCs w:val="20"/>
        </w:rPr>
        <w:softHyphen/>
        <w:t>нику, тетрадь-тренажёр, тетрадь-практикум, тетрадь-экзаменатор, поурочные методические рекомендации для учителя.</w:t>
      </w:r>
    </w:p>
    <w:p w:rsidR="00EE449D" w:rsidRPr="00F128C5" w:rsidRDefault="00EE449D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28"/>
          <w:rFonts w:ascii="Times New Roman" w:hAnsi="Times New Roman" w:cs="Times New Roman"/>
          <w:sz w:val="20"/>
          <w:szCs w:val="20"/>
        </w:rPr>
      </w:pPr>
      <w:r w:rsidRPr="00F128C5">
        <w:rPr>
          <w:rStyle w:val="FontStyle28"/>
          <w:rFonts w:ascii="Times New Roman" w:hAnsi="Times New Roman" w:cs="Times New Roman"/>
          <w:sz w:val="20"/>
          <w:szCs w:val="20"/>
        </w:rPr>
        <w:t>В поурочном тематическом планировании даны ссылки на ре</w:t>
      </w:r>
      <w:r w:rsidRPr="00F128C5">
        <w:rPr>
          <w:rStyle w:val="FontStyle28"/>
          <w:rFonts w:ascii="Times New Roman" w:hAnsi="Times New Roman" w:cs="Times New Roman"/>
          <w:sz w:val="20"/>
          <w:szCs w:val="20"/>
        </w:rPr>
        <w:softHyphen/>
        <w:t>сурсы УМК, соответствующие теме каждого урока. Однако это не означает, что все они должны быть использованы в обязательном порядке при подготовке и проведении урока. Учитель может раз</w:t>
      </w:r>
      <w:r w:rsidRPr="00F128C5">
        <w:rPr>
          <w:rStyle w:val="FontStyle28"/>
          <w:rFonts w:ascii="Times New Roman" w:hAnsi="Times New Roman" w:cs="Times New Roman"/>
          <w:sz w:val="20"/>
          <w:szCs w:val="20"/>
        </w:rPr>
        <w:softHyphen/>
        <w:t>рабатывать собственную модель урока, используя те ресурсы, ко</w:t>
      </w:r>
      <w:r w:rsidRPr="00F128C5">
        <w:rPr>
          <w:rStyle w:val="FontStyle28"/>
          <w:rFonts w:ascii="Times New Roman" w:hAnsi="Times New Roman" w:cs="Times New Roman"/>
          <w:sz w:val="20"/>
          <w:szCs w:val="20"/>
        </w:rPr>
        <w:softHyphen/>
        <w:t>торые считает приемлемыми и рациональными для достижения планируемых результатов обучения в соответствии с личным опы</w:t>
      </w:r>
      <w:r w:rsidRPr="00F128C5">
        <w:rPr>
          <w:rStyle w:val="FontStyle28"/>
          <w:rFonts w:ascii="Times New Roman" w:hAnsi="Times New Roman" w:cs="Times New Roman"/>
          <w:sz w:val="20"/>
          <w:szCs w:val="20"/>
        </w:rPr>
        <w:softHyphen/>
        <w:t>том, уровнем обученности и познавательной активности школьни</w:t>
      </w:r>
      <w:r w:rsidRPr="00F128C5">
        <w:rPr>
          <w:rStyle w:val="FontStyle28"/>
          <w:rFonts w:ascii="Times New Roman" w:hAnsi="Times New Roman" w:cs="Times New Roman"/>
          <w:sz w:val="20"/>
          <w:szCs w:val="20"/>
        </w:rPr>
        <w:softHyphen/>
        <w:t>ков.</w:t>
      </w:r>
    </w:p>
    <w:p w:rsidR="00EE449D" w:rsidRPr="00F128C5" w:rsidRDefault="00EE449D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28"/>
          <w:rFonts w:ascii="Times New Roman" w:hAnsi="Times New Roman" w:cs="Times New Roman"/>
          <w:sz w:val="20"/>
          <w:szCs w:val="20"/>
        </w:rPr>
      </w:pPr>
      <w:r w:rsidRPr="00F128C5">
        <w:rPr>
          <w:rStyle w:val="FontStyle28"/>
          <w:rFonts w:ascii="Times New Roman" w:hAnsi="Times New Roman" w:cs="Times New Roman"/>
          <w:sz w:val="20"/>
          <w:szCs w:val="20"/>
        </w:rPr>
        <w:t>Предлагаемые разработки лабораторных и практических работ в тетради-практикуме содержат несколько видов последовательно выстроенных учебных действий. Они сформулированы в поуроч</w:t>
      </w:r>
      <w:r w:rsidRPr="00F128C5">
        <w:rPr>
          <w:rStyle w:val="FontStyle28"/>
          <w:rFonts w:ascii="Times New Roman" w:hAnsi="Times New Roman" w:cs="Times New Roman"/>
          <w:sz w:val="20"/>
          <w:szCs w:val="20"/>
        </w:rPr>
        <w:softHyphen/>
        <w:t>ном тематическом планировании в графе «Характеристика основ</w:t>
      </w:r>
      <w:r w:rsidRPr="00F128C5">
        <w:rPr>
          <w:rStyle w:val="FontStyle28"/>
          <w:rFonts w:ascii="Times New Roman" w:hAnsi="Times New Roman" w:cs="Times New Roman"/>
          <w:sz w:val="20"/>
          <w:szCs w:val="20"/>
        </w:rPr>
        <w:softHyphen/>
        <w:t>ных видов деятельности ученика (на уровне учебных действий)». При отработке соответствующих учебных действий учитель может использовать отдельные фрагменты работы или иной материал.</w:t>
      </w:r>
    </w:p>
    <w:p w:rsidR="00A71BE0" w:rsidRDefault="00A71BE0" w:rsidP="00A71BE0">
      <w:pPr>
        <w:pStyle w:val="Style5"/>
        <w:widowControl/>
        <w:spacing w:line="240" w:lineRule="auto"/>
        <w:ind w:firstLine="709"/>
        <w:contextualSpacing/>
        <w:jc w:val="left"/>
        <w:rPr>
          <w:rStyle w:val="FontStyle13"/>
          <w:rFonts w:ascii="Times New Roman" w:hAnsi="Times New Roman" w:cs="Times New Roman"/>
          <w:b/>
          <w:sz w:val="20"/>
          <w:szCs w:val="20"/>
        </w:rPr>
      </w:pPr>
    </w:p>
    <w:p w:rsidR="0084377E" w:rsidRPr="00F128C5" w:rsidRDefault="00A71BE0" w:rsidP="00A71BE0">
      <w:pPr>
        <w:pStyle w:val="Style5"/>
        <w:widowControl/>
        <w:spacing w:line="240" w:lineRule="auto"/>
        <w:ind w:firstLine="709"/>
        <w:contextualSpacing/>
        <w:jc w:val="left"/>
        <w:rPr>
          <w:rStyle w:val="FontStyle13"/>
          <w:rFonts w:ascii="Times New Roman" w:hAnsi="Times New Roman" w:cs="Times New Roman"/>
          <w:b/>
          <w:sz w:val="20"/>
          <w:szCs w:val="20"/>
        </w:rPr>
      </w:pPr>
      <w:r>
        <w:rPr>
          <w:rStyle w:val="FontStyle13"/>
          <w:rFonts w:ascii="Times New Roman" w:hAnsi="Times New Roman" w:cs="Times New Roman"/>
          <w:b/>
          <w:sz w:val="20"/>
          <w:szCs w:val="20"/>
        </w:rPr>
        <w:t xml:space="preserve">2. </w:t>
      </w:r>
      <w:r w:rsidR="0084377E" w:rsidRPr="00F128C5">
        <w:rPr>
          <w:rStyle w:val="FontStyle13"/>
          <w:rFonts w:ascii="Times New Roman" w:hAnsi="Times New Roman" w:cs="Times New Roman"/>
          <w:b/>
          <w:sz w:val="20"/>
          <w:szCs w:val="20"/>
        </w:rPr>
        <w:t>Содержание курса химии 8  класса</w:t>
      </w:r>
    </w:p>
    <w:p w:rsidR="0084377E" w:rsidRPr="00F128C5" w:rsidRDefault="0084377E" w:rsidP="00AC6B84">
      <w:pPr>
        <w:pStyle w:val="Style6"/>
        <w:widowControl/>
        <w:spacing w:line="240" w:lineRule="auto"/>
        <w:ind w:right="2246" w:firstLine="709"/>
        <w:contextualSpacing/>
        <w:rPr>
          <w:rStyle w:val="FontStyle17"/>
          <w:rFonts w:ascii="Times New Roman" w:hAnsi="Times New Roman" w:cs="Times New Roman"/>
          <w:b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b/>
          <w:sz w:val="20"/>
          <w:szCs w:val="20"/>
        </w:rPr>
        <w:t>Тема 1. Введение в химию</w:t>
      </w:r>
      <w:r w:rsidR="00FF0221">
        <w:rPr>
          <w:rStyle w:val="FontStyle17"/>
          <w:rFonts w:ascii="Times New Roman" w:hAnsi="Times New Roman" w:cs="Times New Roman"/>
          <w:b/>
          <w:sz w:val="20"/>
          <w:szCs w:val="20"/>
        </w:rPr>
        <w:t xml:space="preserve"> (1</w:t>
      </w:r>
      <w:r w:rsidR="00C82A5D">
        <w:rPr>
          <w:rStyle w:val="FontStyle17"/>
          <w:rFonts w:ascii="Times New Roman" w:hAnsi="Times New Roman" w:cs="Times New Roman"/>
          <w:b/>
          <w:sz w:val="20"/>
          <w:szCs w:val="20"/>
        </w:rPr>
        <w:t>6</w:t>
      </w:r>
      <w:r w:rsidR="00FF0221">
        <w:rPr>
          <w:rStyle w:val="FontStyle17"/>
          <w:rFonts w:ascii="Times New Roman" w:hAnsi="Times New Roman" w:cs="Times New Roman"/>
          <w:b/>
          <w:sz w:val="20"/>
          <w:szCs w:val="20"/>
        </w:rPr>
        <w:t xml:space="preserve"> часов)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Предмет химии. Химия и другие естественные науки. Научное на</w:t>
      </w:r>
      <w:r w:rsidRPr="00F128C5">
        <w:rPr>
          <w:rStyle w:val="FontStyle17"/>
          <w:rFonts w:ascii="Times New Roman" w:hAnsi="Times New Roman" w:cs="Times New Roman"/>
          <w:sz w:val="20"/>
          <w:szCs w:val="20"/>
        </w:rPr>
        <w:softHyphen/>
        <w:t>блюдение как один из методов химии. Химический эксперимент — основной метод изучения свойств веществ.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Химическая лаборатория. Оборудование химической лаборато</w:t>
      </w:r>
      <w:r w:rsidRPr="00F128C5">
        <w:rPr>
          <w:rStyle w:val="FontStyle17"/>
          <w:rFonts w:ascii="Times New Roman" w:hAnsi="Times New Roman" w:cs="Times New Roman"/>
          <w:sz w:val="20"/>
          <w:szCs w:val="20"/>
        </w:rPr>
        <w:softHyphen/>
        <w:t>рии. Правила безопасного поведения в химической лаборатории. Ознакомление с простейшими манипуляциями с лабораторным оборудованием: штативом, нагревательным прибором.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Чистые вещества. Смеси веществ. Гетерогенные и гомогенные смеси. Приёмы разделения смесей.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Физические и химические явления. Признаки химических ре</w:t>
      </w:r>
      <w:r w:rsidRPr="00F128C5">
        <w:rPr>
          <w:rStyle w:val="FontStyle17"/>
          <w:rFonts w:ascii="Times New Roman" w:hAnsi="Times New Roman" w:cs="Times New Roman"/>
          <w:sz w:val="20"/>
          <w:szCs w:val="20"/>
        </w:rPr>
        <w:softHyphen/>
        <w:t>акций: изменение окраски, образование газа, выделение света и тепла, появление запаха, выпадение осадка, растворение осадка.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Химический элемент. Знаки химических элементов.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Состав веществ. Качественный и количественный состав. Хи</w:t>
      </w:r>
      <w:r w:rsidRPr="00F128C5">
        <w:rPr>
          <w:rStyle w:val="FontStyle17"/>
          <w:rFonts w:ascii="Times New Roman" w:hAnsi="Times New Roman" w:cs="Times New Roman"/>
          <w:sz w:val="20"/>
          <w:szCs w:val="20"/>
        </w:rPr>
        <w:softHyphen/>
        <w:t>мическая формула. Индекс. Чтение химических формул.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lastRenderedPageBreak/>
        <w:t>Простые вещества. Сложные вещества. Бинарные соединения. Номенклатура бинарных соединений. Составление названий би</w:t>
      </w:r>
      <w:r w:rsidRPr="00F128C5">
        <w:rPr>
          <w:rStyle w:val="FontStyle17"/>
          <w:rFonts w:ascii="Times New Roman" w:hAnsi="Times New Roman" w:cs="Times New Roman"/>
          <w:sz w:val="20"/>
          <w:szCs w:val="20"/>
        </w:rPr>
        <w:softHyphen/>
        <w:t>нарных соединений по известной формуле вещества.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Эталон. Относительность изменений. Масса, относительная атомная масса и относительная молекулярная масса. Массовая доля химического элемента в сложном веществе.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Валентность. Определение валентности по формуле вещества. Уточнение правил составления названий бинарных соединений. Составление формул бинарных соединений по их названиям.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Закон постоянства состава веществ. Границы применимости за</w:t>
      </w:r>
      <w:r w:rsidRPr="00F128C5">
        <w:rPr>
          <w:rStyle w:val="FontStyle17"/>
          <w:rFonts w:ascii="Times New Roman" w:hAnsi="Times New Roman" w:cs="Times New Roman"/>
          <w:sz w:val="20"/>
          <w:szCs w:val="20"/>
        </w:rPr>
        <w:softHyphen/>
        <w:t>кона. Химические уравнения. Коэффициенты.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Атомно-молекулярное учение. Зарождение и возрождение ато</w:t>
      </w:r>
      <w:r w:rsidRPr="00F128C5">
        <w:rPr>
          <w:rStyle w:val="FontStyle17"/>
          <w:rFonts w:ascii="Times New Roman" w:hAnsi="Times New Roman" w:cs="Times New Roman"/>
          <w:sz w:val="20"/>
          <w:szCs w:val="20"/>
        </w:rPr>
        <w:softHyphen/>
        <w:t>мистики. Роль М.В. Ломоносова в разработке атомно-молекулярного учения.</w:t>
      </w:r>
    </w:p>
    <w:p w:rsidR="0084377E" w:rsidRPr="00F128C5" w:rsidRDefault="0084377E" w:rsidP="00AC6B84">
      <w:pPr>
        <w:pStyle w:val="Style7"/>
        <w:widowControl/>
        <w:ind w:firstLine="709"/>
        <w:contextualSpacing/>
        <w:jc w:val="both"/>
        <w:rPr>
          <w:rStyle w:val="FontStyle16"/>
          <w:rFonts w:ascii="Times New Roman" w:hAnsi="Times New Roman" w:cs="Times New Roman"/>
          <w:sz w:val="20"/>
          <w:szCs w:val="20"/>
        </w:rPr>
      </w:pPr>
      <w:r w:rsidRPr="00F128C5">
        <w:rPr>
          <w:rStyle w:val="FontStyle16"/>
          <w:rFonts w:ascii="Times New Roman" w:hAnsi="Times New Roman" w:cs="Times New Roman"/>
          <w:sz w:val="20"/>
          <w:szCs w:val="20"/>
        </w:rPr>
        <w:t>Демонстрации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Чистые вещества и смеси.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Сохранение свойств веществ в смесях.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Разделение гетерогенных смесей фильтрованием.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Разделение гомогенных смесей перегонкой.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Физические явления и химические явления.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Признаки химических реакций.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Опыты, иллюстрирующие закон сохранения массы веще</w:t>
      </w:r>
      <w:proofErr w:type="gramStart"/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и химических реакциях.</w:t>
      </w:r>
    </w:p>
    <w:p w:rsidR="0084377E" w:rsidRPr="00F128C5" w:rsidRDefault="0084377E" w:rsidP="00AC6B84">
      <w:pPr>
        <w:pStyle w:val="Style7"/>
        <w:widowControl/>
        <w:ind w:firstLine="709"/>
        <w:contextualSpacing/>
        <w:jc w:val="both"/>
        <w:rPr>
          <w:rStyle w:val="FontStyle16"/>
          <w:rFonts w:ascii="Times New Roman" w:hAnsi="Times New Roman" w:cs="Times New Roman"/>
          <w:sz w:val="20"/>
          <w:szCs w:val="20"/>
        </w:rPr>
      </w:pPr>
      <w:r w:rsidRPr="00F128C5">
        <w:rPr>
          <w:rStyle w:val="FontStyle16"/>
          <w:rFonts w:ascii="Times New Roman" w:hAnsi="Times New Roman" w:cs="Times New Roman"/>
          <w:sz w:val="20"/>
          <w:szCs w:val="20"/>
        </w:rPr>
        <w:t>Лабораторные опыты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Описание внешнего вида веществ и составление их формул по известному составу.</w:t>
      </w:r>
    </w:p>
    <w:p w:rsidR="0084377E" w:rsidRPr="00F128C5" w:rsidRDefault="0084377E" w:rsidP="00AC6B84">
      <w:pPr>
        <w:pStyle w:val="Style10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 xml:space="preserve">Описание внешнего вида простых и сложных веществ. Составление моделей молекул бинарных соединений. Прокаливание медной проволоки в пламени спиртовки. </w:t>
      </w:r>
    </w:p>
    <w:p w:rsidR="00FF0221" w:rsidRPr="00FF0221" w:rsidRDefault="0084377E" w:rsidP="00AC6B84">
      <w:pPr>
        <w:pStyle w:val="Style10"/>
        <w:widowControl/>
        <w:spacing w:line="240" w:lineRule="auto"/>
        <w:ind w:firstLine="709"/>
        <w:contextualSpacing/>
        <w:jc w:val="both"/>
        <w:rPr>
          <w:rStyle w:val="FontStyle16"/>
          <w:rFonts w:ascii="Times New Roman" w:hAnsi="Times New Roman" w:cs="Times New Roman"/>
          <w:sz w:val="20"/>
          <w:szCs w:val="20"/>
          <w:u w:val="single"/>
        </w:rPr>
      </w:pPr>
      <w:r w:rsidRPr="00FF0221">
        <w:rPr>
          <w:rStyle w:val="FontStyle16"/>
          <w:rFonts w:ascii="Times New Roman" w:hAnsi="Times New Roman" w:cs="Times New Roman"/>
          <w:b/>
          <w:sz w:val="20"/>
          <w:szCs w:val="20"/>
          <w:u w:val="single"/>
        </w:rPr>
        <w:t>Практические занятия</w:t>
      </w:r>
      <w:r w:rsidRPr="00FF0221">
        <w:rPr>
          <w:rStyle w:val="FontStyle16"/>
          <w:rFonts w:ascii="Times New Roman" w:hAnsi="Times New Roman" w:cs="Times New Roman"/>
          <w:sz w:val="20"/>
          <w:szCs w:val="20"/>
          <w:u w:val="single"/>
        </w:rPr>
        <w:t xml:space="preserve">. </w:t>
      </w:r>
    </w:p>
    <w:p w:rsidR="00FF0221" w:rsidRDefault="0084377E" w:rsidP="00FF0221">
      <w:pPr>
        <w:pStyle w:val="Style10"/>
        <w:widowControl/>
        <w:numPr>
          <w:ilvl w:val="0"/>
          <w:numId w:val="35"/>
        </w:numPr>
        <w:spacing w:line="240" w:lineRule="auto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 xml:space="preserve">Ознакомление с простейшими манипуляциями с лабораторным оборудованием: штативом, нагревательным прибором. </w:t>
      </w:r>
    </w:p>
    <w:p w:rsidR="00FF0221" w:rsidRDefault="0084377E" w:rsidP="00FF0221">
      <w:pPr>
        <w:pStyle w:val="Style10"/>
        <w:widowControl/>
        <w:numPr>
          <w:ilvl w:val="0"/>
          <w:numId w:val="35"/>
        </w:numPr>
        <w:spacing w:line="240" w:lineRule="auto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 xml:space="preserve">Разделение гетерогенной смеси. </w:t>
      </w:r>
    </w:p>
    <w:p w:rsidR="0084377E" w:rsidRPr="00F128C5" w:rsidRDefault="0084377E" w:rsidP="00FF0221">
      <w:pPr>
        <w:pStyle w:val="Style10"/>
        <w:widowControl/>
        <w:numPr>
          <w:ilvl w:val="0"/>
          <w:numId w:val="35"/>
        </w:numPr>
        <w:spacing w:line="240" w:lineRule="auto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 xml:space="preserve">Признаки химических реакций. </w:t>
      </w:r>
    </w:p>
    <w:p w:rsidR="0084377E" w:rsidRPr="00FF0221" w:rsidRDefault="0084377E" w:rsidP="00AC6B84">
      <w:pPr>
        <w:pStyle w:val="Style10"/>
        <w:widowControl/>
        <w:spacing w:line="240" w:lineRule="auto"/>
        <w:ind w:firstLine="709"/>
        <w:contextualSpacing/>
        <w:jc w:val="both"/>
        <w:rPr>
          <w:rStyle w:val="FontStyle16"/>
          <w:rFonts w:ascii="Times New Roman" w:hAnsi="Times New Roman" w:cs="Times New Roman"/>
          <w:b/>
          <w:sz w:val="20"/>
          <w:szCs w:val="20"/>
          <w:u w:val="single"/>
        </w:rPr>
      </w:pPr>
      <w:r w:rsidRPr="00FF0221">
        <w:rPr>
          <w:rStyle w:val="FontStyle16"/>
          <w:rFonts w:ascii="Times New Roman" w:hAnsi="Times New Roman" w:cs="Times New Roman"/>
          <w:b/>
          <w:sz w:val="20"/>
          <w:szCs w:val="20"/>
          <w:u w:val="single"/>
        </w:rPr>
        <w:t>Расчётные задачи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Массовая доля химического элемента в сложном веществе.</w:t>
      </w:r>
    </w:p>
    <w:p w:rsidR="005107A5" w:rsidRPr="00F128C5" w:rsidRDefault="005107A5" w:rsidP="005107A5">
      <w:pPr>
        <w:pStyle w:val="Style8"/>
        <w:widowControl/>
        <w:spacing w:line="240" w:lineRule="auto"/>
        <w:ind w:firstLine="709"/>
        <w:contextualSpacing/>
        <w:rPr>
          <w:rStyle w:val="FontStyle14"/>
          <w:rFonts w:ascii="Times New Roman" w:hAnsi="Times New Roman" w:cs="Times New Roman"/>
          <w:b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b/>
          <w:sz w:val="20"/>
          <w:szCs w:val="20"/>
        </w:rPr>
        <w:t xml:space="preserve">Тема </w:t>
      </w:r>
      <w:r>
        <w:rPr>
          <w:rStyle w:val="FontStyle14"/>
          <w:rFonts w:ascii="Times New Roman" w:hAnsi="Times New Roman" w:cs="Times New Roman"/>
          <w:b/>
          <w:sz w:val="20"/>
          <w:szCs w:val="20"/>
        </w:rPr>
        <w:t>2</w:t>
      </w:r>
      <w:r w:rsidRPr="00F128C5">
        <w:rPr>
          <w:rStyle w:val="FontStyle14"/>
          <w:rFonts w:ascii="Times New Roman" w:hAnsi="Times New Roman" w:cs="Times New Roman"/>
          <w:b/>
          <w:sz w:val="20"/>
          <w:szCs w:val="20"/>
        </w:rPr>
        <w:t>. Периодический закон и периодическая система хими</w:t>
      </w:r>
      <w:r w:rsidRPr="00F128C5">
        <w:rPr>
          <w:rStyle w:val="FontStyle14"/>
          <w:rFonts w:ascii="Times New Roman" w:hAnsi="Times New Roman" w:cs="Times New Roman"/>
          <w:b/>
          <w:sz w:val="20"/>
          <w:szCs w:val="20"/>
        </w:rPr>
        <w:softHyphen/>
        <w:t>ческих элементов Д.И. Менделеева. Строение атома</w:t>
      </w:r>
      <w:r w:rsidR="00FF0221">
        <w:rPr>
          <w:rStyle w:val="FontStyle14"/>
          <w:rFonts w:ascii="Times New Roman" w:hAnsi="Times New Roman" w:cs="Times New Roman"/>
          <w:b/>
          <w:sz w:val="20"/>
          <w:szCs w:val="20"/>
        </w:rPr>
        <w:t xml:space="preserve"> (13 часов)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Атом — сложная частица. Опыты А.А. Беккереля. Планетар</w:t>
      </w:r>
      <w:r w:rsidRPr="00F128C5">
        <w:rPr>
          <w:rStyle w:val="FontStyle14"/>
          <w:rFonts w:ascii="Times New Roman" w:hAnsi="Times New Roman" w:cs="Times New Roman"/>
          <w:sz w:val="20"/>
          <w:szCs w:val="20"/>
        </w:rPr>
        <w:softHyphen/>
        <w:t>ная модель атома Э. Резерфорда. Основные частицы атомного ядра: протоны и нейтроны. Изотопы и изотопия. Уточнение по</w:t>
      </w:r>
      <w:r w:rsidRPr="00F128C5">
        <w:rPr>
          <w:rStyle w:val="FontStyle14"/>
          <w:rFonts w:ascii="Times New Roman" w:hAnsi="Times New Roman" w:cs="Times New Roman"/>
          <w:sz w:val="20"/>
          <w:szCs w:val="20"/>
        </w:rPr>
        <w:softHyphen/>
        <w:t>нятия «химический элемент».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proofErr w:type="spellStart"/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Электронейтральность</w:t>
      </w:r>
      <w:proofErr w:type="spellEnd"/>
      <w:r w:rsidRPr="00F128C5">
        <w:rPr>
          <w:rStyle w:val="FontStyle14"/>
          <w:rFonts w:ascii="Times New Roman" w:hAnsi="Times New Roman" w:cs="Times New Roman"/>
          <w:sz w:val="20"/>
          <w:szCs w:val="20"/>
        </w:rPr>
        <w:t xml:space="preserve"> атома. Первоначальное представление об электронном слое. Емкость электронного слоя. Понятие о внеш</w:t>
      </w:r>
      <w:r w:rsidRPr="00F128C5">
        <w:rPr>
          <w:rStyle w:val="FontStyle14"/>
          <w:rFonts w:ascii="Times New Roman" w:hAnsi="Times New Roman" w:cs="Times New Roman"/>
          <w:sz w:val="20"/>
          <w:szCs w:val="20"/>
        </w:rPr>
        <w:softHyphen/>
        <w:t>нем электронном слое. Устойчивость внешнего электронного слоя. Изменение числа электронов на внешнем электронном слое с уве</w:t>
      </w:r>
      <w:r w:rsidRPr="00F128C5">
        <w:rPr>
          <w:rStyle w:val="FontStyle14"/>
          <w:rFonts w:ascii="Times New Roman" w:hAnsi="Times New Roman" w:cs="Times New Roman"/>
          <w:sz w:val="20"/>
          <w:szCs w:val="20"/>
        </w:rPr>
        <w:softHyphen/>
        <w:t xml:space="preserve">личением заряда ядра атомов элементов </w:t>
      </w:r>
      <w:r w:rsidRPr="00F128C5">
        <w:rPr>
          <w:rStyle w:val="FontStyle14"/>
          <w:rFonts w:ascii="Times New Roman" w:hAnsi="Times New Roman" w:cs="Times New Roman"/>
          <w:sz w:val="20"/>
          <w:szCs w:val="20"/>
          <w:lang w:val="en-US"/>
        </w:rPr>
        <w:t>I</w:t>
      </w: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—III периодов.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3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Классификация химических элементов. Основания классифи</w:t>
      </w:r>
      <w:r w:rsidRPr="00F128C5">
        <w:rPr>
          <w:rStyle w:val="FontStyle14"/>
          <w:rFonts w:ascii="Times New Roman" w:hAnsi="Times New Roman" w:cs="Times New Roman"/>
          <w:sz w:val="20"/>
          <w:szCs w:val="20"/>
        </w:rPr>
        <w:softHyphen/>
        <w:t>кации. Периодическая система как естественнонаучная класси</w:t>
      </w:r>
      <w:r w:rsidRPr="00F128C5">
        <w:rPr>
          <w:rStyle w:val="FontStyle14"/>
          <w:rFonts w:ascii="Times New Roman" w:hAnsi="Times New Roman" w:cs="Times New Roman"/>
          <w:sz w:val="20"/>
          <w:szCs w:val="20"/>
        </w:rPr>
        <w:softHyphen/>
        <w:t xml:space="preserve">фикация химических элементов на основе зарядов их атомных ядер. Периодическая система и периодические таблицы. 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Период. Физический смысл номера периода. Большие и малые периоды. Периоды в разных формах периодической таблицы.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Группы в короткой и длинной форме периодической табли</w:t>
      </w:r>
      <w:r w:rsidRPr="00F128C5">
        <w:rPr>
          <w:rStyle w:val="FontStyle14"/>
          <w:rFonts w:ascii="Times New Roman" w:hAnsi="Times New Roman" w:cs="Times New Roman"/>
          <w:sz w:val="20"/>
          <w:szCs w:val="20"/>
        </w:rPr>
        <w:softHyphen/>
        <w:t xml:space="preserve">цы. Главные и побочные подгруппы. </w:t>
      </w:r>
      <w:proofErr w:type="gramStart"/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А-</w:t>
      </w:r>
      <w:proofErr w:type="gramEnd"/>
      <w:r w:rsidRPr="00F128C5">
        <w:rPr>
          <w:rStyle w:val="FontStyle14"/>
          <w:rFonts w:ascii="Times New Roman" w:hAnsi="Times New Roman" w:cs="Times New Roman"/>
          <w:sz w:val="20"/>
          <w:szCs w:val="20"/>
        </w:rPr>
        <w:t xml:space="preserve"> и В-группы. Физический смысл номера группы для элементов главных подгрупп (А-групп).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Физический смысл порядкового номера химического элемента. Изменение свойств химических элементов в периодах и группах. Пе</w:t>
      </w:r>
      <w:r w:rsidRPr="00F128C5">
        <w:rPr>
          <w:rStyle w:val="FontStyle14"/>
          <w:rFonts w:ascii="Times New Roman" w:hAnsi="Times New Roman" w:cs="Times New Roman"/>
          <w:sz w:val="20"/>
          <w:szCs w:val="20"/>
        </w:rPr>
        <w:softHyphen/>
        <w:t>риодическое изменение числа электронов на внешнем электронном слое и периодическое изменение свойств химических элементов и их соединений. Современная формулировка периодического закона.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Характеристика химического элемента по его положению в пе</w:t>
      </w:r>
      <w:r w:rsidRPr="00F128C5">
        <w:rPr>
          <w:rStyle w:val="FontStyle14"/>
          <w:rFonts w:ascii="Times New Roman" w:hAnsi="Times New Roman" w:cs="Times New Roman"/>
          <w:sz w:val="20"/>
          <w:szCs w:val="20"/>
        </w:rPr>
        <w:softHyphen/>
        <w:t>риодической системе.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Основные вехи в жизни Д. И. Менделеева. Классификация хи</w:t>
      </w:r>
      <w:r w:rsidRPr="00F128C5">
        <w:rPr>
          <w:rStyle w:val="FontStyle14"/>
          <w:rFonts w:ascii="Times New Roman" w:hAnsi="Times New Roman" w:cs="Times New Roman"/>
          <w:sz w:val="20"/>
          <w:szCs w:val="20"/>
        </w:rPr>
        <w:softHyphen/>
        <w:t>мических элементов и открытие периодического закона. Научный подвиг Д.И. Менделеева.</w:t>
      </w:r>
    </w:p>
    <w:p w:rsidR="005107A5" w:rsidRPr="00FF0221" w:rsidRDefault="005107A5" w:rsidP="005107A5">
      <w:pPr>
        <w:pStyle w:val="Style9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F0221">
        <w:rPr>
          <w:rStyle w:val="FontStyle17"/>
          <w:rFonts w:ascii="Times New Roman" w:hAnsi="Times New Roman" w:cs="Times New Roman"/>
          <w:b/>
          <w:i/>
          <w:sz w:val="20"/>
          <w:szCs w:val="20"/>
          <w:u w:val="single"/>
        </w:rPr>
        <w:t>Практические занятия</w:t>
      </w:r>
    </w:p>
    <w:p w:rsidR="005107A5" w:rsidRPr="00F128C5" w:rsidRDefault="005107A5" w:rsidP="00FF0221">
      <w:pPr>
        <w:pStyle w:val="Style3"/>
        <w:widowControl/>
        <w:numPr>
          <w:ilvl w:val="0"/>
          <w:numId w:val="35"/>
        </w:numPr>
        <w:spacing w:line="240" w:lineRule="auto"/>
        <w:contextualSpacing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Изменение свойств гидроксидов с увеличением зарядов атом</w:t>
      </w:r>
      <w:r w:rsidRPr="00F128C5">
        <w:rPr>
          <w:rStyle w:val="FontStyle14"/>
          <w:rFonts w:ascii="Times New Roman" w:hAnsi="Times New Roman" w:cs="Times New Roman"/>
          <w:sz w:val="20"/>
          <w:szCs w:val="20"/>
        </w:rPr>
        <w:softHyphen/>
        <w:t>ных ядер химических элементов.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b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b/>
          <w:sz w:val="20"/>
          <w:szCs w:val="20"/>
        </w:rPr>
        <w:t xml:space="preserve">Тема </w:t>
      </w:r>
      <w:r>
        <w:rPr>
          <w:rStyle w:val="FontStyle17"/>
          <w:rFonts w:ascii="Times New Roman" w:hAnsi="Times New Roman" w:cs="Times New Roman"/>
          <w:b/>
          <w:sz w:val="20"/>
          <w:szCs w:val="20"/>
        </w:rPr>
        <w:t>3</w:t>
      </w:r>
      <w:r w:rsidRPr="00F128C5">
        <w:rPr>
          <w:rStyle w:val="FontStyle17"/>
          <w:rFonts w:ascii="Times New Roman" w:hAnsi="Times New Roman" w:cs="Times New Roman"/>
          <w:b/>
          <w:sz w:val="20"/>
          <w:szCs w:val="20"/>
        </w:rPr>
        <w:t>. Важнейшие классы неорганических веществ</w:t>
      </w:r>
      <w:r w:rsidR="00FF0221">
        <w:rPr>
          <w:rStyle w:val="FontStyle17"/>
          <w:rFonts w:ascii="Times New Roman" w:hAnsi="Times New Roman" w:cs="Times New Roman"/>
          <w:b/>
          <w:sz w:val="20"/>
          <w:szCs w:val="20"/>
        </w:rPr>
        <w:t xml:space="preserve"> (23 часа)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Классификация. Основания классификации. Вещества моле</w:t>
      </w:r>
      <w:r w:rsidRPr="00F128C5">
        <w:rPr>
          <w:rStyle w:val="FontStyle17"/>
          <w:rFonts w:ascii="Times New Roman" w:hAnsi="Times New Roman" w:cs="Times New Roman"/>
          <w:sz w:val="20"/>
          <w:szCs w:val="20"/>
        </w:rPr>
        <w:softHyphen/>
        <w:t>кулярного и немолекулярного строения. Металлы и неметаллы. Первоначальное представление об аллотропии на примере простых веществ, образованных кислородом и углеродом.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F128C5">
        <w:rPr>
          <w:rStyle w:val="FontStyle17"/>
          <w:rFonts w:ascii="Times New Roman" w:hAnsi="Times New Roman" w:cs="Times New Roman"/>
          <w:sz w:val="20"/>
          <w:szCs w:val="20"/>
        </w:rPr>
        <w:lastRenderedPageBreak/>
        <w:t>Химический элемент кислород. Кислород в природе. Простое вещество кислород: химическая формула, относительная молеку</w:t>
      </w:r>
      <w:r w:rsidRPr="00F128C5">
        <w:rPr>
          <w:rStyle w:val="FontStyle17"/>
          <w:rFonts w:ascii="Times New Roman" w:hAnsi="Times New Roman" w:cs="Times New Roman"/>
          <w:sz w:val="20"/>
          <w:szCs w:val="20"/>
        </w:rPr>
        <w:softHyphen/>
        <w:t xml:space="preserve">лярная масса. Физические свойства кислорода. </w:t>
      </w:r>
      <w:proofErr w:type="gramStart"/>
      <w:r w:rsidRPr="00F128C5">
        <w:rPr>
          <w:rStyle w:val="FontStyle17"/>
          <w:rFonts w:ascii="Times New Roman" w:hAnsi="Times New Roman" w:cs="Times New Roman"/>
          <w:sz w:val="20"/>
          <w:szCs w:val="20"/>
        </w:rPr>
        <w:t>Взаимодействие кислорода с металлами (на примере кальция, магния, меди), С неметаллами (на примере серы, углерода, фосфора сложными веществами (на примере метана).</w:t>
      </w:r>
      <w:proofErr w:type="gramEnd"/>
      <w:r w:rsidRPr="00F128C5">
        <w:rPr>
          <w:rStyle w:val="FontStyle17"/>
          <w:rFonts w:ascii="Times New Roman" w:hAnsi="Times New Roman" w:cs="Times New Roman"/>
          <w:sz w:val="20"/>
          <w:szCs w:val="20"/>
        </w:rPr>
        <w:t xml:space="preserve"> Горение. Первоначальное представление о реакциях окисления. Кислород как окислитель.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Оксиды. Оксиды как бинарные соединения. Физические свой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ства оксидов.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Химический элемент водород. Водород в природе. Простое ве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щество водород: химическая формула, относительная молекуляр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ная масса. Получение водорода в лаборатории. Принципы дей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 xml:space="preserve">ствия аппарата </w:t>
      </w:r>
      <w:proofErr w:type="spellStart"/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Киппа</w:t>
      </w:r>
      <w:proofErr w:type="spellEnd"/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 xml:space="preserve"> и прибора Д.М. Кирюшкина. Собирание водорода методом вытеснения воды.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 xml:space="preserve">Меры безопасности при работе с водородом. </w:t>
      </w:r>
      <w:proofErr w:type="gramStart"/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Взаимодействие во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дорода с кислородом, серой, хлором, азотом, натрием, кальцием, оксидом железа (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  <w:lang w:val="en-US"/>
        </w:rPr>
        <w:t>III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), оксидом меди (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  <w:lang w:val="en-US"/>
        </w:rPr>
        <w:t>II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).</w:t>
      </w:r>
      <w:proofErr w:type="gramEnd"/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 xml:space="preserve"> Первоначальные представ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ления о восстановлении. Водород как восстановитель.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Вода. Состав воды. Физические свойства воды. Растворимость веществ. Таблица растворимости. Массовая доля растворённого ве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щества в растворе. Ненасыщенные, насыщенные и пересыщенные растворы. Получение чистой воды.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Взаимодействие воды с металлами. Первоначальное представ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ление о ряде активности металлов.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Взаимодействие воды с оксидами металлов. Индикаторы. Окраска метилоранжа, лакмуса и фенолфталеина в нейтральной и щелочной среде. Первоначальное представление об основаниях. Прогнозирование возможности взаимодействия воды с оксидами металлов с помощью таблицы растворимости.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Гидроксиды. Гидроксиды металлов и неметаллов. Взаимодей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ствие воды с оксидами углерода, фосфора (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  <w:lang w:val="en-US"/>
        </w:rPr>
        <w:t>V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), серы (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  <w:lang w:val="en-US"/>
        </w:rPr>
        <w:t>IV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). Изменение окраски метилоранжа, лакмуса, фенолфталеина в кислой среде. Номенклатура гидроксидов металлов и неметаллов.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Кислоты. Гидроксиды неметаллов как представители кисло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 xml:space="preserve">родсодержащих кислот. Бескислородные кислоты. Состав кислот. Кислотный остаток. Номенклатура кислотных остатков. </w:t>
      </w:r>
      <w:proofErr w:type="spellStart"/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Основ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ность</w:t>
      </w:r>
      <w:proofErr w:type="spellEnd"/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 xml:space="preserve"> кислот и валентность кислотного остатка.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Общие свойства кислот: изменение окраски индикаторов, взаимо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действие с металлами, оксидами металлов, гидроксидами металлов.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Особые свойства концентрированной серной кислоты: раство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рение в воде; взаимодействие с медью, обугливание органических веществ.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Особые свойства концентрированной азотной кислоты и её рас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твора: взаимодействие с медью.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 xml:space="preserve">Классификации оснований: </w:t>
      </w:r>
      <w:proofErr w:type="spellStart"/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однокислотые</w:t>
      </w:r>
      <w:proofErr w:type="spellEnd"/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 xml:space="preserve"> и </w:t>
      </w:r>
      <w:proofErr w:type="spellStart"/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двухкислотные</w:t>
      </w:r>
      <w:proofErr w:type="spellEnd"/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, нерастворимые и растворимые (щёлочи). Общие свойства основа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ний: взаимодействие с кислотами. Реакция нейтрализации. Взаи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модействие щелочей с кислотными оксидами. Разложение нерас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творимых оснований при нагревании.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Амфотерность. Свойства амфотерных гидроксидов на примерах гидроксида цинка и гидроксида алюминия (без записи уравнений химических реакций).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Соли. Номенклатура солей.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Генетический ряд. Генетический ряд типичного металла на примерах кальция и свинца. Получение соединений типичных металлов.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Генетический ряд типичного неметалла на примерах углерода и кремния. Возможности получения соединений неметаллов из ве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ще</w:t>
      </w:r>
      <w:proofErr w:type="gramStart"/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ств др</w:t>
      </w:r>
      <w:proofErr w:type="gramEnd"/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угих классов.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Генетический ряд металла, образующего амфотерный гидроксид.</w:t>
      </w:r>
    </w:p>
    <w:p w:rsidR="005107A5" w:rsidRPr="00F128C5" w:rsidRDefault="005107A5" w:rsidP="005107A5">
      <w:pPr>
        <w:pStyle w:val="Style7"/>
        <w:widowControl/>
        <w:ind w:firstLine="709"/>
        <w:contextualSpacing/>
        <w:jc w:val="both"/>
        <w:rPr>
          <w:rStyle w:val="FontStyle13"/>
          <w:rFonts w:ascii="Times New Roman" w:hAnsi="Times New Roman" w:cs="Times New Roman"/>
          <w:i/>
          <w:sz w:val="20"/>
          <w:szCs w:val="20"/>
        </w:rPr>
      </w:pPr>
      <w:r w:rsidRPr="00F128C5">
        <w:rPr>
          <w:rStyle w:val="FontStyle13"/>
          <w:rFonts w:ascii="Times New Roman" w:hAnsi="Times New Roman" w:cs="Times New Roman"/>
          <w:i/>
          <w:sz w:val="20"/>
          <w:szCs w:val="20"/>
        </w:rPr>
        <w:t>Демонстрации</w:t>
      </w:r>
    </w:p>
    <w:p w:rsidR="005270D4" w:rsidRDefault="005270D4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  <w:sectPr w:rsidR="005270D4" w:rsidSect="00B06C90">
          <w:pgSz w:w="16838" w:h="11906" w:orient="landscape"/>
          <w:pgMar w:top="709" w:right="1134" w:bottom="567" w:left="1134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lastRenderedPageBreak/>
        <w:t>Вещества молекулярного и немолекулярного строения.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Металлы.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Неметаллы.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Графит как пример простого вещества, имеющего название, ко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торое отличается от названия химического элемента.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Получение кислорода из перманганата калия и собирание ме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тодом вытеснения воды.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Горение в кислороде магния, серы, фосфора.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 xml:space="preserve">Работа аппарата </w:t>
      </w:r>
      <w:proofErr w:type="spellStart"/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Киппа</w:t>
      </w:r>
      <w:proofErr w:type="spellEnd"/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Наполнение мыльных пузырей смесью водорода с воздухом и их поджигание.</w:t>
      </w:r>
    </w:p>
    <w:p w:rsidR="005107A5" w:rsidRPr="00F128C5" w:rsidRDefault="005107A5" w:rsidP="005107A5">
      <w:pPr>
        <w:pStyle w:val="Style6"/>
        <w:widowControl/>
        <w:spacing w:line="240" w:lineRule="auto"/>
        <w:ind w:right="1728"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Проверка водорода на чистоту. Горение водорода на воздухе и в кислороде. Взаимодействие водорода с серой. Горение водорода в хлоре. Восстановление водородом оксида мед</w:t>
      </w:r>
      <w:proofErr w:type="gramStart"/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и(</w:t>
      </w:r>
      <w:proofErr w:type="gramEnd"/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П).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Неустойчивость пересыщенного раствора тиосульфата натрия.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Автоматический дистиллятор.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Отношение воды к натрию, магнию, меди.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Отношение воды к оксидам бария и железа.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Испытание растворов щелочей метилоранжем, лакмусом, фенолфталеином.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Взаимодействие оксидов углерод</w:t>
      </w:r>
      <w:proofErr w:type="gramStart"/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а(</w:t>
      </w:r>
      <w:proofErr w:type="gramEnd"/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ГУ) и фосфора(У) с водой и испыта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ние полученных растворов метилоранжем, лакмусом, фенолфталеином.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Отсутствие химической реакции воды с оксидом кремния.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Серная, азотная, фосфорная кислоты как представители кисло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родсодержащих кислот.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lastRenderedPageBreak/>
        <w:t>Соляная кислота как представитель бескислородных кислот.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Образцы солей.</w:t>
      </w:r>
    </w:p>
    <w:p w:rsidR="005107A5" w:rsidRPr="00F128C5" w:rsidRDefault="005107A5" w:rsidP="005107A5">
      <w:pPr>
        <w:pStyle w:val="Style6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Отношение металлов к раствору соляной кислоты. Взаимодействие оксида меди (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  <w:lang w:val="en-US"/>
        </w:rPr>
        <w:t>II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) с раствором серной кислоты. Взаимодействие гидроксида меди (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  <w:lang w:val="en-US"/>
        </w:rPr>
        <w:t>II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) с раствором соляной кислоты. Взаимодействие концентрированной серной кислоты с кури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ным белком (сахаром).</w:t>
      </w:r>
    </w:p>
    <w:p w:rsidR="005107A5" w:rsidRPr="00F128C5" w:rsidRDefault="005107A5" w:rsidP="005107A5">
      <w:pPr>
        <w:pStyle w:val="Style4"/>
        <w:widowControl/>
        <w:spacing w:line="240" w:lineRule="auto"/>
        <w:ind w:firstLine="709"/>
        <w:contextualSpacing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Взаимодействие концентрированной азотной кислоты с медью. Ксантопротеиновая реакция.</w:t>
      </w:r>
    </w:p>
    <w:p w:rsidR="00E10F78" w:rsidRDefault="005107A5" w:rsidP="005107A5">
      <w:pPr>
        <w:pStyle w:val="Style4"/>
        <w:widowControl/>
        <w:spacing w:line="240" w:lineRule="auto"/>
        <w:ind w:firstLine="709"/>
        <w:contextualSpacing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Взаимодействие твёрдого гидроксида натрия с оксидом углерод</w:t>
      </w:r>
      <w:proofErr w:type="gramStart"/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  <w:lang w:val="en-US"/>
        </w:rPr>
        <w:t>a</w:t>
      </w:r>
      <w:proofErr w:type="gramEnd"/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 xml:space="preserve"> (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  <w:lang w:val="en-US"/>
        </w:rPr>
        <w:t>IV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 xml:space="preserve">). </w:t>
      </w:r>
    </w:p>
    <w:p w:rsidR="005270D4" w:rsidRDefault="005270D4" w:rsidP="005107A5">
      <w:pPr>
        <w:pStyle w:val="Style4"/>
        <w:widowControl/>
        <w:spacing w:line="240" w:lineRule="auto"/>
        <w:ind w:firstLine="709"/>
        <w:contextualSpacing/>
        <w:rPr>
          <w:rStyle w:val="FontStyle13"/>
          <w:rFonts w:ascii="Times New Roman" w:hAnsi="Times New Roman" w:cs="Times New Roman"/>
          <w:i/>
          <w:sz w:val="20"/>
          <w:szCs w:val="20"/>
        </w:rPr>
        <w:sectPr w:rsidR="005270D4" w:rsidSect="00942C6A">
          <w:type w:val="continuous"/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5107A5" w:rsidRPr="00F128C5" w:rsidRDefault="005107A5" w:rsidP="005107A5">
      <w:pPr>
        <w:pStyle w:val="Style4"/>
        <w:widowControl/>
        <w:spacing w:line="240" w:lineRule="auto"/>
        <w:ind w:firstLine="709"/>
        <w:contextualSpacing/>
        <w:rPr>
          <w:rStyle w:val="FontStyle13"/>
          <w:rFonts w:ascii="Times New Roman" w:hAnsi="Times New Roman" w:cs="Times New Roman"/>
          <w:i/>
          <w:sz w:val="20"/>
          <w:szCs w:val="20"/>
        </w:rPr>
      </w:pPr>
      <w:r w:rsidRPr="00F128C5">
        <w:rPr>
          <w:rStyle w:val="FontStyle13"/>
          <w:rFonts w:ascii="Times New Roman" w:hAnsi="Times New Roman" w:cs="Times New Roman"/>
          <w:i/>
          <w:sz w:val="20"/>
          <w:szCs w:val="20"/>
        </w:rPr>
        <w:lastRenderedPageBreak/>
        <w:t>Лабораторные опыты</w:t>
      </w:r>
    </w:p>
    <w:p w:rsidR="005107A5" w:rsidRPr="00F128C5" w:rsidRDefault="005107A5" w:rsidP="005107A5">
      <w:pPr>
        <w:pStyle w:val="Style4"/>
        <w:widowControl/>
        <w:spacing w:line="240" w:lineRule="auto"/>
        <w:ind w:firstLine="709"/>
        <w:contextualSpacing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Ознакомление с образцами металлов и неметаллов. Получение кислорода из пероксида водорода. Описание внешнего вида природных оксидов и составление их формул.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t>Получение водорода в приборе Д.М. Кирюшкина. Собирание во</w:t>
      </w:r>
      <w:r w:rsidRPr="00F128C5">
        <w:rPr>
          <w:rStyle w:val="FontStyle11"/>
          <w:rFonts w:ascii="Times New Roman" w:hAnsi="Times New Roman" w:cs="Times New Roman"/>
          <w:b w:val="0"/>
          <w:sz w:val="20"/>
          <w:szCs w:val="20"/>
        </w:rPr>
        <w:softHyphen/>
        <w:t>дорода методом вытеснения воздуха. Проверка водорода на чистоту.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Изучение растворимости медного купороса при разных темпе</w:t>
      </w:r>
      <w:r w:rsidRPr="00F128C5">
        <w:rPr>
          <w:rStyle w:val="FontStyle14"/>
          <w:rFonts w:ascii="Times New Roman" w:hAnsi="Times New Roman" w:cs="Times New Roman"/>
          <w:sz w:val="20"/>
          <w:szCs w:val="20"/>
        </w:rPr>
        <w:softHyphen/>
        <w:t>ратурах.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Взаимодействие оксида кальция с водой.</w:t>
      </w:r>
    </w:p>
    <w:p w:rsidR="005107A5" w:rsidRPr="00F128C5" w:rsidRDefault="005107A5" w:rsidP="005107A5">
      <w:pPr>
        <w:pStyle w:val="Style5"/>
        <w:widowControl/>
        <w:spacing w:line="240" w:lineRule="auto"/>
        <w:ind w:firstLine="709"/>
        <w:contextualSpacing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 xml:space="preserve">Изменение окраски индикаторов в растворах кислот и щелочей. Сравнение окраски индикаторов </w:t>
      </w:r>
      <w:proofErr w:type="gramStart"/>
      <w:r w:rsidR="00E10F78" w:rsidRPr="00F128C5">
        <w:rPr>
          <w:rStyle w:val="FontStyle14"/>
          <w:rFonts w:ascii="Times New Roman" w:hAnsi="Times New Roman" w:cs="Times New Roman"/>
          <w:sz w:val="20"/>
          <w:szCs w:val="20"/>
        </w:rPr>
        <w:t>в</w:t>
      </w:r>
      <w:proofErr w:type="gramEnd"/>
      <w:r w:rsidR="00E10F78" w:rsidRPr="00F128C5">
        <w:rPr>
          <w:rStyle w:val="FontStyle14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10F78" w:rsidRPr="00F128C5">
        <w:rPr>
          <w:rStyle w:val="FontStyle14"/>
          <w:rFonts w:ascii="Times New Roman" w:hAnsi="Times New Roman" w:cs="Times New Roman"/>
          <w:sz w:val="20"/>
          <w:szCs w:val="20"/>
        </w:rPr>
        <w:t>соляной</w:t>
      </w:r>
      <w:proofErr w:type="gramEnd"/>
      <w:r w:rsidRPr="00F128C5">
        <w:rPr>
          <w:rStyle w:val="FontStyle14"/>
          <w:rFonts w:ascii="Times New Roman" w:hAnsi="Times New Roman" w:cs="Times New Roman"/>
          <w:sz w:val="20"/>
          <w:szCs w:val="20"/>
        </w:rPr>
        <w:t xml:space="preserve"> и серной кислотах. Описание внешнего вида и растворимости разных солей. Реакция нейтрализации.</w:t>
      </w:r>
    </w:p>
    <w:p w:rsidR="005107A5" w:rsidRPr="00F128C5" w:rsidRDefault="005107A5" w:rsidP="005107A5">
      <w:pPr>
        <w:pStyle w:val="Style5"/>
        <w:widowControl/>
        <w:spacing w:line="240" w:lineRule="auto"/>
        <w:ind w:firstLine="709"/>
        <w:contextualSpacing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Разложение гидроксида меди (</w:t>
      </w:r>
      <w:r w:rsidRPr="00F128C5">
        <w:rPr>
          <w:rStyle w:val="FontStyle14"/>
          <w:rFonts w:ascii="Times New Roman" w:hAnsi="Times New Roman" w:cs="Times New Roman"/>
          <w:sz w:val="20"/>
          <w:szCs w:val="20"/>
          <w:lang w:val="en-US"/>
        </w:rPr>
        <w:t>II</w:t>
      </w: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) при нагревании. Амфотерность.</w:t>
      </w:r>
    </w:p>
    <w:p w:rsidR="005107A5" w:rsidRPr="00F128C5" w:rsidRDefault="005107A5" w:rsidP="005107A5">
      <w:pPr>
        <w:pStyle w:val="Style3"/>
        <w:widowControl/>
        <w:spacing w:line="240" w:lineRule="auto"/>
        <w:ind w:firstLine="709"/>
        <w:contextualSpacing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Получение соединений магния.</w:t>
      </w:r>
    </w:p>
    <w:p w:rsidR="005107A5" w:rsidRPr="00F128C5" w:rsidRDefault="005107A5" w:rsidP="005107A5">
      <w:pPr>
        <w:pStyle w:val="Style3"/>
        <w:widowControl/>
        <w:spacing w:line="240" w:lineRule="auto"/>
        <w:ind w:right="2621" w:firstLine="709"/>
        <w:contextualSpacing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Получение соединений углерода.</w:t>
      </w:r>
    </w:p>
    <w:p w:rsidR="005107A5" w:rsidRPr="00CA6A8A" w:rsidRDefault="005107A5" w:rsidP="005107A5">
      <w:pPr>
        <w:pStyle w:val="Style3"/>
        <w:widowControl/>
        <w:spacing w:line="240" w:lineRule="auto"/>
        <w:ind w:right="2621" w:firstLine="709"/>
        <w:contextualSpacing/>
        <w:rPr>
          <w:rStyle w:val="FontStyle17"/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A6A8A">
        <w:rPr>
          <w:rStyle w:val="FontStyle17"/>
          <w:rFonts w:ascii="Times New Roman" w:hAnsi="Times New Roman" w:cs="Times New Roman"/>
          <w:b/>
          <w:i/>
          <w:sz w:val="20"/>
          <w:szCs w:val="20"/>
          <w:u w:val="single"/>
        </w:rPr>
        <w:t>Практические занятия</w:t>
      </w:r>
    </w:p>
    <w:p w:rsidR="005107A5" w:rsidRPr="00F128C5" w:rsidRDefault="005107A5" w:rsidP="00CA6A8A">
      <w:pPr>
        <w:pStyle w:val="Style3"/>
        <w:widowControl/>
        <w:numPr>
          <w:ilvl w:val="0"/>
          <w:numId w:val="35"/>
        </w:numPr>
        <w:spacing w:line="240" w:lineRule="auto"/>
        <w:ind w:right="2621"/>
        <w:contextualSpacing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 xml:space="preserve">Химические свойства кислорода. </w:t>
      </w:r>
    </w:p>
    <w:p w:rsidR="005107A5" w:rsidRPr="00F128C5" w:rsidRDefault="005107A5" w:rsidP="00CA6A8A">
      <w:pPr>
        <w:pStyle w:val="Style3"/>
        <w:widowControl/>
        <w:numPr>
          <w:ilvl w:val="0"/>
          <w:numId w:val="35"/>
        </w:numPr>
        <w:spacing w:line="240" w:lineRule="auto"/>
        <w:ind w:right="2621"/>
        <w:contextualSpacing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Химические свойства водорода.</w:t>
      </w:r>
    </w:p>
    <w:p w:rsidR="005107A5" w:rsidRPr="00F128C5" w:rsidRDefault="005107A5" w:rsidP="00CA6A8A">
      <w:pPr>
        <w:pStyle w:val="Style3"/>
        <w:widowControl/>
        <w:numPr>
          <w:ilvl w:val="0"/>
          <w:numId w:val="35"/>
        </w:numPr>
        <w:spacing w:line="240" w:lineRule="auto"/>
        <w:contextualSpacing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Химические свойства кислот.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4"/>
          <w:rFonts w:ascii="Times New Roman" w:hAnsi="Times New Roman" w:cs="Times New Roman"/>
          <w:b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b/>
          <w:sz w:val="20"/>
          <w:szCs w:val="20"/>
        </w:rPr>
        <w:t>Тема 4. Количественные отношения в химии</w:t>
      </w:r>
      <w:r w:rsidR="00E10F78">
        <w:rPr>
          <w:rStyle w:val="FontStyle14"/>
          <w:rFonts w:ascii="Times New Roman" w:hAnsi="Times New Roman" w:cs="Times New Roman"/>
          <w:b/>
          <w:sz w:val="20"/>
          <w:szCs w:val="20"/>
        </w:rPr>
        <w:t xml:space="preserve"> (11 часов)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Единица количества вещества. Число Авогадро. Физический смысл коэффициентов в уравнениях химических реакций. Чтение уравнений химических реакций.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Масса одного моля вещества. Молярная масса.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Молярный объём газов. Закон Авогадро. Объёмные отношения газов при химических реакциях.</w:t>
      </w:r>
    </w:p>
    <w:p w:rsidR="0084377E" w:rsidRPr="00F128C5" w:rsidRDefault="0084377E" w:rsidP="00AC6B84">
      <w:pPr>
        <w:pStyle w:val="Style7"/>
        <w:widowControl/>
        <w:ind w:firstLine="709"/>
        <w:contextualSpacing/>
        <w:jc w:val="both"/>
        <w:rPr>
          <w:rStyle w:val="FontStyle16"/>
          <w:rFonts w:ascii="Times New Roman" w:hAnsi="Times New Roman" w:cs="Times New Roman"/>
          <w:sz w:val="20"/>
          <w:szCs w:val="20"/>
        </w:rPr>
      </w:pPr>
      <w:r w:rsidRPr="00F128C5">
        <w:rPr>
          <w:rStyle w:val="FontStyle16"/>
          <w:rFonts w:ascii="Times New Roman" w:hAnsi="Times New Roman" w:cs="Times New Roman"/>
          <w:sz w:val="20"/>
          <w:szCs w:val="20"/>
        </w:rPr>
        <w:t>Демонстрации</w:t>
      </w:r>
    </w:p>
    <w:p w:rsidR="0084377E" w:rsidRPr="00F128C5" w:rsidRDefault="0084377E" w:rsidP="00AC6B84">
      <w:pPr>
        <w:pStyle w:val="Style5"/>
        <w:widowControl/>
        <w:spacing w:line="240" w:lineRule="auto"/>
        <w:ind w:firstLine="709"/>
        <w:contextualSpacing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Образцы твёрдых и жидких веществ количеством 1 моль.</w:t>
      </w:r>
    </w:p>
    <w:p w:rsidR="0084377E" w:rsidRPr="00E10F78" w:rsidRDefault="0084377E" w:rsidP="00AC6B84">
      <w:pPr>
        <w:pStyle w:val="Style5"/>
        <w:widowControl/>
        <w:spacing w:line="240" w:lineRule="auto"/>
        <w:ind w:firstLine="709"/>
        <w:contextualSpacing/>
        <w:rPr>
          <w:rStyle w:val="FontStyle16"/>
          <w:rFonts w:ascii="Times New Roman" w:hAnsi="Times New Roman" w:cs="Times New Roman"/>
          <w:b/>
          <w:sz w:val="20"/>
          <w:szCs w:val="20"/>
        </w:rPr>
      </w:pPr>
      <w:r w:rsidRPr="00E10F78">
        <w:rPr>
          <w:rStyle w:val="FontStyle16"/>
          <w:rFonts w:ascii="Times New Roman" w:hAnsi="Times New Roman" w:cs="Times New Roman"/>
          <w:b/>
          <w:sz w:val="20"/>
          <w:szCs w:val="20"/>
        </w:rPr>
        <w:t>Расчётные задачи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Расчёт количества вещества по известному числу частиц. Рас</w:t>
      </w:r>
      <w:r w:rsidRPr="00F128C5">
        <w:rPr>
          <w:rStyle w:val="FontStyle14"/>
          <w:rFonts w:ascii="Times New Roman" w:hAnsi="Times New Roman" w:cs="Times New Roman"/>
          <w:sz w:val="20"/>
          <w:szCs w:val="20"/>
        </w:rPr>
        <w:softHyphen/>
        <w:t>чёт количества вещества по уравнению химической реакции.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Расчёт молярной массы вещества по его формуле. Расчё</w:t>
      </w:r>
      <w:r w:rsidRPr="00F128C5">
        <w:rPr>
          <w:rStyle w:val="FontStyle14"/>
          <w:rFonts w:ascii="Times New Roman" w:hAnsi="Times New Roman" w:cs="Times New Roman"/>
          <w:sz w:val="20"/>
          <w:szCs w:val="20"/>
        </w:rPr>
        <w:softHyphen/>
        <w:t>ты массы вещества по известному его количеству и обратные расчёты.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Расчёты по химическим уравнениям массы одного из участни</w:t>
      </w:r>
      <w:r w:rsidRPr="00F128C5">
        <w:rPr>
          <w:rStyle w:val="FontStyle14"/>
          <w:rFonts w:ascii="Times New Roman" w:hAnsi="Times New Roman" w:cs="Times New Roman"/>
          <w:sz w:val="20"/>
          <w:szCs w:val="20"/>
        </w:rPr>
        <w:softHyphen/>
        <w:t>ков химической реакции по известной массе другого участника.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Расчёт плотности газа по его молярной массе и молярному объёму.</w:t>
      </w:r>
    </w:p>
    <w:p w:rsidR="0084377E" w:rsidRPr="00F128C5" w:rsidRDefault="0084377E" w:rsidP="00AC6B84">
      <w:pPr>
        <w:pStyle w:val="Style3"/>
        <w:widowControl/>
        <w:spacing w:line="240" w:lineRule="auto"/>
        <w:ind w:firstLine="709"/>
        <w:contextualSpacing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Расчёты по химическим уравнениям массы одного из участни</w:t>
      </w:r>
      <w:r w:rsidRPr="00F128C5">
        <w:rPr>
          <w:rStyle w:val="FontStyle14"/>
          <w:rFonts w:ascii="Times New Roman" w:hAnsi="Times New Roman" w:cs="Times New Roman"/>
          <w:sz w:val="20"/>
          <w:szCs w:val="20"/>
        </w:rPr>
        <w:softHyphen/>
        <w:t>ков химической реакции по известному объёму другого участни</w:t>
      </w:r>
      <w:r w:rsidRPr="00F128C5">
        <w:rPr>
          <w:rStyle w:val="FontStyle14"/>
          <w:rFonts w:ascii="Times New Roman" w:hAnsi="Times New Roman" w:cs="Times New Roman"/>
          <w:sz w:val="20"/>
          <w:szCs w:val="20"/>
        </w:rPr>
        <w:softHyphen/>
        <w:t>ка, находящегося в газообразном состоянии.</w:t>
      </w:r>
    </w:p>
    <w:p w:rsidR="0084377E" w:rsidRPr="00102DA4" w:rsidRDefault="0084377E" w:rsidP="00102DA4">
      <w:pPr>
        <w:pStyle w:val="Style3"/>
        <w:widowControl/>
        <w:spacing w:line="240" w:lineRule="auto"/>
        <w:ind w:firstLine="709"/>
        <w:contextualSpacing/>
        <w:jc w:val="both"/>
        <w:rPr>
          <w:rStyle w:val="FontStyle31"/>
          <w:rFonts w:ascii="Times New Roman" w:hAnsi="Times New Roman" w:cs="Times New Roman"/>
          <w:i w:val="0"/>
          <w:iCs w:val="0"/>
          <w:sz w:val="20"/>
          <w:szCs w:val="20"/>
        </w:rPr>
      </w:pPr>
      <w:r w:rsidRPr="00F128C5">
        <w:rPr>
          <w:rStyle w:val="FontStyle14"/>
          <w:rFonts w:ascii="Times New Roman" w:hAnsi="Times New Roman" w:cs="Times New Roman"/>
          <w:sz w:val="20"/>
          <w:szCs w:val="20"/>
        </w:rPr>
        <w:t>Расчёты по химическим уравнениям с использов</w:t>
      </w:r>
      <w:r w:rsidR="00102DA4">
        <w:rPr>
          <w:rStyle w:val="FontStyle14"/>
          <w:rFonts w:ascii="Times New Roman" w:hAnsi="Times New Roman" w:cs="Times New Roman"/>
          <w:sz w:val="20"/>
          <w:szCs w:val="20"/>
        </w:rPr>
        <w:t>анием объём</w:t>
      </w:r>
      <w:r w:rsidR="00102DA4">
        <w:rPr>
          <w:rStyle w:val="FontStyle14"/>
          <w:rFonts w:ascii="Times New Roman" w:hAnsi="Times New Roman" w:cs="Times New Roman"/>
          <w:sz w:val="20"/>
          <w:szCs w:val="20"/>
        </w:rPr>
        <w:softHyphen/>
        <w:t>ных отношений газов</w:t>
      </w:r>
    </w:p>
    <w:p w:rsidR="00A47987" w:rsidRDefault="00A47987" w:rsidP="0084377E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7A5" w:rsidRPr="005107A5" w:rsidRDefault="005107A5" w:rsidP="001D0E67">
      <w:pPr>
        <w:widowControl/>
        <w:autoSpaceDE/>
        <w:autoSpaceDN/>
        <w:adjustRightInd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107A5">
        <w:rPr>
          <w:rFonts w:ascii="Times New Roman" w:eastAsia="Times New Roman" w:hAnsi="Times New Roman" w:cs="Times New Roman"/>
          <w:b/>
          <w:sz w:val="20"/>
          <w:szCs w:val="20"/>
        </w:rPr>
        <w:t>Прояснения</w:t>
      </w:r>
    </w:p>
    <w:p w:rsidR="005107A5" w:rsidRDefault="005107A5" w:rsidP="001D0E67">
      <w:pPr>
        <w:widowControl/>
        <w:autoSpaceDE/>
        <w:autoSpaceDN/>
        <w:adjustRightInd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 плану за год - </w:t>
      </w:r>
      <w:r w:rsidR="00533E9C">
        <w:rPr>
          <w:rFonts w:ascii="Times New Roman" w:eastAsia="Times New Roman" w:hAnsi="Times New Roman" w:cs="Times New Roman"/>
          <w:sz w:val="20"/>
          <w:szCs w:val="20"/>
        </w:rPr>
        <w:t>68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часов</w:t>
      </w:r>
    </w:p>
    <w:p w:rsidR="005107A5" w:rsidRDefault="005107A5" w:rsidP="001D0E67">
      <w:pPr>
        <w:widowControl/>
        <w:autoSpaceDE/>
        <w:autoSpaceDN/>
        <w:adjustRightInd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 факту- 6</w:t>
      </w:r>
      <w:r w:rsidR="00220940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часов. </w:t>
      </w:r>
    </w:p>
    <w:p w:rsidR="00D273F8" w:rsidRDefault="00D273F8" w:rsidP="00D273F8">
      <w:pPr>
        <w:widowControl/>
        <w:autoSpaceDE/>
        <w:autoSpaceDN/>
        <w:adjustRightInd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D273F8">
        <w:rPr>
          <w:rFonts w:ascii="Times New Roman" w:eastAsia="Times New Roman" w:hAnsi="Times New Roman" w:cs="Times New Roman"/>
          <w:sz w:val="20"/>
          <w:szCs w:val="20"/>
        </w:rPr>
        <w:t xml:space="preserve">Праздничные дни  </w:t>
      </w:r>
      <w:r w:rsidRPr="00D273F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0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</w:t>
      </w:r>
      <w:r w:rsidRPr="00D273F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.05.20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20</w:t>
      </w:r>
      <w:r w:rsidRPr="00D273F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, 0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Pr="00D273F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.05 20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20</w:t>
      </w:r>
    </w:p>
    <w:p w:rsidR="00A47987" w:rsidRDefault="001D0E67" w:rsidP="005270D4">
      <w:pPr>
        <w:widowControl/>
        <w:autoSpaceDE/>
        <w:autoSpaceDN/>
        <w:adjustRightInd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107A5">
        <w:rPr>
          <w:rFonts w:ascii="Times New Roman" w:eastAsia="Times New Roman" w:hAnsi="Times New Roman" w:cs="Times New Roman"/>
          <w:b/>
          <w:sz w:val="20"/>
          <w:szCs w:val="20"/>
        </w:rPr>
        <w:t>ЭОР-35 , ЭП- 32, КК-2-, РК-6</w:t>
      </w:r>
    </w:p>
    <w:p w:rsidR="005270D4" w:rsidRPr="005270D4" w:rsidRDefault="005270D4" w:rsidP="005270D4">
      <w:pPr>
        <w:widowControl/>
        <w:autoSpaceDE/>
        <w:autoSpaceDN/>
        <w:adjustRightInd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270D4" w:rsidRDefault="005270D4" w:rsidP="00942C6A">
      <w:pPr>
        <w:rPr>
          <w:rFonts w:ascii="Times New Roman" w:eastAsiaTheme="minorHAnsi" w:hAnsi="Times New Roman" w:cs="Times New Roman"/>
          <w:b/>
          <w:lang w:eastAsia="en-US"/>
        </w:rPr>
      </w:pPr>
    </w:p>
    <w:p w:rsidR="00942C6A" w:rsidRDefault="00942C6A" w:rsidP="00942C6A">
      <w:pPr>
        <w:rPr>
          <w:rFonts w:ascii="Times New Roman" w:eastAsiaTheme="minorHAnsi" w:hAnsi="Times New Roman" w:cs="Times New Roman"/>
          <w:b/>
          <w:lang w:eastAsia="en-US"/>
        </w:rPr>
      </w:pPr>
    </w:p>
    <w:p w:rsidR="00942C6A" w:rsidRPr="00942C6A" w:rsidRDefault="00942C6A" w:rsidP="00942C6A">
      <w:pPr>
        <w:rPr>
          <w:rFonts w:ascii="Times New Roman" w:hAnsi="Times New Roman" w:cs="Times New Roman"/>
          <w:b/>
        </w:rPr>
      </w:pPr>
    </w:p>
    <w:p w:rsidR="0084377E" w:rsidRDefault="00F33727" w:rsidP="0084377E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</w:t>
      </w:r>
      <w:r w:rsidR="0084377E" w:rsidRPr="00F6202B">
        <w:rPr>
          <w:rFonts w:ascii="Times New Roman" w:hAnsi="Times New Roman" w:cs="Times New Roman"/>
          <w:b/>
          <w:sz w:val="24"/>
          <w:szCs w:val="24"/>
        </w:rPr>
        <w:t>тематическое планирование по курсу химии 8 класса</w:t>
      </w:r>
    </w:p>
    <w:p w:rsidR="00533E9C" w:rsidRPr="00F6202B" w:rsidRDefault="00533E9C" w:rsidP="0084377E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УМК А.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Журин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 2 часа в неделю 68 в год)</w:t>
      </w:r>
    </w:p>
    <w:p w:rsidR="0084377E" w:rsidRPr="00F6202B" w:rsidRDefault="0084377E" w:rsidP="0084377E">
      <w:pPr>
        <w:contextualSpacing/>
        <w:rPr>
          <w:rFonts w:ascii="Times New Roman" w:hAnsi="Times New Roman" w:cs="Times New Roman"/>
        </w:rPr>
      </w:pPr>
    </w:p>
    <w:tbl>
      <w:tblPr>
        <w:tblStyle w:val="a6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1985"/>
        <w:gridCol w:w="4110"/>
        <w:gridCol w:w="2126"/>
        <w:gridCol w:w="992"/>
        <w:gridCol w:w="1985"/>
        <w:gridCol w:w="1417"/>
        <w:gridCol w:w="992"/>
      </w:tblGrid>
      <w:tr w:rsidR="00264F80" w:rsidRPr="00F128C5" w:rsidTr="00533E9C">
        <w:trPr>
          <w:trHeight w:val="1169"/>
        </w:trPr>
        <w:tc>
          <w:tcPr>
            <w:tcW w:w="710" w:type="dxa"/>
            <w:vAlign w:val="center"/>
          </w:tcPr>
          <w:p w:rsidR="00264F80" w:rsidRPr="00F128C5" w:rsidRDefault="00264F80" w:rsidP="0084377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107A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709" w:type="dxa"/>
            <w:vAlign w:val="center"/>
          </w:tcPr>
          <w:p w:rsidR="00264F80" w:rsidRPr="00F128C5" w:rsidRDefault="00264F80" w:rsidP="0084377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985" w:type="dxa"/>
            <w:vAlign w:val="center"/>
          </w:tcPr>
          <w:p w:rsidR="00264F80" w:rsidRPr="00F128C5" w:rsidRDefault="00264F80" w:rsidP="0084377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  <w:vAlign w:val="center"/>
          </w:tcPr>
          <w:p w:rsidR="00264F80" w:rsidRPr="00F128C5" w:rsidRDefault="00264F80" w:rsidP="0084377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содержание по программе</w:t>
            </w:r>
          </w:p>
          <w:p w:rsidR="00264F80" w:rsidRPr="00F128C5" w:rsidRDefault="00264F80" w:rsidP="0084377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Ресурсы урока</w:t>
            </w:r>
          </w:p>
          <w:p w:rsidR="00264F80" w:rsidRPr="00F128C5" w:rsidRDefault="00264F80" w:rsidP="0084377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64F80" w:rsidRPr="00F128C5" w:rsidRDefault="00264F80" w:rsidP="0084377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основных видов деятельности ученика  (на уровне учебных действий)</w:t>
            </w:r>
          </w:p>
        </w:tc>
        <w:tc>
          <w:tcPr>
            <w:tcW w:w="992" w:type="dxa"/>
            <w:vAlign w:val="center"/>
          </w:tcPr>
          <w:p w:rsidR="00264F80" w:rsidRPr="00F128C5" w:rsidRDefault="00264F80" w:rsidP="0084377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985" w:type="dxa"/>
            <w:vAlign w:val="center"/>
          </w:tcPr>
          <w:p w:rsidR="00264F80" w:rsidRPr="00F128C5" w:rsidRDefault="00264F80" w:rsidP="0084377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Химический эксперимент</w:t>
            </w:r>
          </w:p>
        </w:tc>
        <w:tc>
          <w:tcPr>
            <w:tcW w:w="1417" w:type="dxa"/>
            <w:vAlign w:val="center"/>
          </w:tcPr>
          <w:p w:rsidR="00264F80" w:rsidRPr="00F128C5" w:rsidRDefault="00264F80" w:rsidP="0084377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992" w:type="dxa"/>
            <w:vAlign w:val="center"/>
          </w:tcPr>
          <w:p w:rsidR="00264F80" w:rsidRPr="00F128C5" w:rsidRDefault="00264F80" w:rsidP="0084377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</w:t>
            </w:r>
          </w:p>
        </w:tc>
      </w:tr>
      <w:tr w:rsidR="0084377E" w:rsidRPr="00F128C5" w:rsidTr="00533E9C">
        <w:trPr>
          <w:trHeight w:val="343"/>
        </w:trPr>
        <w:tc>
          <w:tcPr>
            <w:tcW w:w="15026" w:type="dxa"/>
            <w:gridSpan w:val="9"/>
            <w:vAlign w:val="center"/>
          </w:tcPr>
          <w:p w:rsidR="0084377E" w:rsidRPr="00C51264" w:rsidRDefault="0084377E" w:rsidP="00FF0221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264">
              <w:rPr>
                <w:rFonts w:ascii="Times New Roman" w:hAnsi="Times New Roman" w:cs="Times New Roman"/>
                <w:b/>
                <w:sz w:val="20"/>
                <w:szCs w:val="20"/>
              </w:rPr>
              <w:t>Введению в химию 1</w:t>
            </w:r>
            <w:r w:rsidR="00FF022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C512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</w:t>
            </w:r>
          </w:p>
        </w:tc>
      </w:tr>
      <w:tr w:rsidR="00264F80" w:rsidRPr="00F128C5" w:rsidTr="00533E9C">
        <w:trPr>
          <w:trHeight w:val="343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264F80" w:rsidP="00A07F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07F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985" w:type="dxa"/>
          </w:tcPr>
          <w:p w:rsidR="00264F80" w:rsidRPr="00F128C5" w:rsidRDefault="00264F80" w:rsidP="00815A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Вводный инструктаж по ТБ. Что изучает химия </w:t>
            </w:r>
          </w:p>
        </w:tc>
        <w:tc>
          <w:tcPr>
            <w:tcW w:w="4110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Предмет химии. Химия и другие естественные науки. Научное наблюдение как один из методов химии. 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Ресурсы урока: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Учебник, с.10-11;</w:t>
            </w:r>
          </w:p>
          <w:p w:rsidR="00264F80" w:rsidRPr="00F128C5" w:rsidRDefault="00264F80" w:rsidP="008417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126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Различать предметы изучения естественных наук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§1, тесты в электронном приложении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533E9C">
        <w:trPr>
          <w:trHeight w:val="327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264F80" w:rsidP="00A07F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07F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985" w:type="dxa"/>
          </w:tcPr>
          <w:p w:rsidR="00264F80" w:rsidRPr="00F128C5" w:rsidRDefault="00264F80" w:rsidP="00815A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Химическая лаборатория. Оборудование </w:t>
            </w:r>
          </w:p>
        </w:tc>
        <w:tc>
          <w:tcPr>
            <w:tcW w:w="4110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left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Химический эксперимент — основной метод изучения свойств веществ. Хи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мическая   лаборатория.   Оборудование химической лаборатории. Правила без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опасного поведения в химической лабо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ратории.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12—13;</w:t>
            </w:r>
          </w:p>
          <w:p w:rsidR="00264F80" w:rsidRPr="00F128C5" w:rsidRDefault="00264F80" w:rsidP="008417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2126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Наблюдать манипуляции учителя с лабораторным оборудованием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§2 тест в электронном приложении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533E9C">
        <w:trPr>
          <w:trHeight w:val="343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264F80" w:rsidP="00A07F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7F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985" w:type="dxa"/>
          </w:tcPr>
          <w:p w:rsidR="00264F80" w:rsidRPr="00533E9C" w:rsidRDefault="002D1F43" w:rsidP="004A43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3E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ТБ. </w:t>
            </w:r>
            <w:r w:rsidR="00264F80" w:rsidRPr="00533E9C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№1 «Ознакомление с простейшим лабораторным оборудованием»</w:t>
            </w:r>
          </w:p>
        </w:tc>
        <w:tc>
          <w:tcPr>
            <w:tcW w:w="4110" w:type="dxa"/>
          </w:tcPr>
          <w:p w:rsidR="00264F80" w:rsidRPr="00F128C5" w:rsidRDefault="00264F80" w:rsidP="008417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Ознакомление с простейшими манипуля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циями с лабораторным оборудованием: штативом, нагревательным прибором. Практическое занятие № 1.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12-15, 126-127; электронное приложение к учебнику</w:t>
            </w:r>
          </w:p>
        </w:tc>
        <w:tc>
          <w:tcPr>
            <w:tcW w:w="2126" w:type="dxa"/>
          </w:tcPr>
          <w:p w:rsidR="00264F80" w:rsidRPr="00F128C5" w:rsidRDefault="00264F80" w:rsidP="0084377E">
            <w:pPr>
              <w:pStyle w:val="Style8"/>
              <w:widowControl/>
              <w:spacing w:line="240" w:lineRule="auto"/>
              <w:ind w:left="7" w:right="14" w:firstLine="7"/>
              <w:contextualSpacing/>
              <w:jc w:val="left"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Выполнять простейшие манипу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ляции с лабораторным оборудо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ванием в ходе практического за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нятия.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Фиксировать наблюдения в тет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ради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ПЗУ</w:t>
            </w:r>
          </w:p>
        </w:tc>
        <w:tc>
          <w:tcPr>
            <w:tcW w:w="1985" w:type="dxa"/>
          </w:tcPr>
          <w:p w:rsidR="00264F80" w:rsidRPr="00F128C5" w:rsidRDefault="00264F80" w:rsidP="004A439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№1</w:t>
            </w: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Отчет по практической работе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</w:p>
        </w:tc>
      </w:tr>
      <w:tr w:rsidR="00264F80" w:rsidRPr="00F128C5" w:rsidTr="00533E9C">
        <w:trPr>
          <w:trHeight w:val="327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264F80" w:rsidP="00A07F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7F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Чистые вещества и смеси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 Разделение смеси.</w:t>
            </w:r>
          </w:p>
        </w:tc>
        <w:tc>
          <w:tcPr>
            <w:tcW w:w="4110" w:type="dxa"/>
          </w:tcPr>
          <w:p w:rsidR="00264F80" w:rsidRPr="00F128C5" w:rsidRDefault="00264F80" w:rsidP="008417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Чистые вещества. Смеси веществ. Гете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рогенные и гомогенные смеси. Приёмы разделения смесей.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Учебник, с. 14—15; электронное приложение к учебнику; </w:t>
            </w:r>
          </w:p>
        </w:tc>
        <w:tc>
          <w:tcPr>
            <w:tcW w:w="2126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Наблюдать свойства чистого хло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рида  натрия  и  чистого  оксида кремния; сохранение свойств ком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понентов в смеси;  манипуляции учителя при разделении смесей. Описывать на естественном языке (русском и/или родном) наблюда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емые свойства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веществ, исполь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зуя общепринятые сокращения и обозначения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ДЭ: чистые вещества и смеси; сохранение свойств веществ в смесях; разделение гетерогенных и гомогенных смесей</w:t>
            </w: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§3 тест в электронном приложении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533E9C">
        <w:trPr>
          <w:trHeight w:val="327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264F80" w:rsidP="00A07F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7F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985" w:type="dxa"/>
          </w:tcPr>
          <w:p w:rsidR="00264F80" w:rsidRPr="00533E9C" w:rsidRDefault="002D1F43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3E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ТБ. </w:t>
            </w:r>
            <w:r w:rsidR="00264F80" w:rsidRPr="00533E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№2 </w:t>
            </w:r>
            <w:r w:rsidRPr="00533E9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264F80" w:rsidRPr="00533E9C">
              <w:rPr>
                <w:rFonts w:ascii="Times New Roman" w:hAnsi="Times New Roman" w:cs="Times New Roman"/>
                <w:b/>
                <w:sz w:val="20"/>
                <w:szCs w:val="20"/>
              </w:rPr>
              <w:t>Разделение гетерогенной смеси</w:t>
            </w:r>
            <w:r w:rsidRPr="00533E9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4110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right="202" w:hanging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Разделение гетерогенной смеси. Практическое занятие № 2.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14-15;</w:t>
            </w:r>
          </w:p>
          <w:p w:rsidR="00264F80" w:rsidRPr="00F128C5" w:rsidRDefault="00264F80" w:rsidP="008417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126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Различать понятия «чистое веще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ство» и «смесь веществ». Выполнять манипуляции по раз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делению   гетерогенной   смеси   в ходе практического занятия. Фиксировать наблюдения в тет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ради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ПЗУ</w:t>
            </w:r>
          </w:p>
        </w:tc>
        <w:tc>
          <w:tcPr>
            <w:tcW w:w="1985" w:type="dxa"/>
          </w:tcPr>
          <w:p w:rsidR="00264F80" w:rsidRPr="00F128C5" w:rsidRDefault="00264F80" w:rsidP="004A439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Отчет по практической работе</w:t>
            </w:r>
          </w:p>
        </w:tc>
        <w:tc>
          <w:tcPr>
            <w:tcW w:w="992" w:type="dxa"/>
          </w:tcPr>
          <w:p w:rsidR="00264F80" w:rsidRPr="00F128C5" w:rsidRDefault="00CA6A8A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№2</w:t>
            </w:r>
          </w:p>
        </w:tc>
      </w:tr>
      <w:tr w:rsidR="00264F80" w:rsidRPr="00F128C5" w:rsidTr="00533E9C">
        <w:trPr>
          <w:trHeight w:val="327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264F80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Превращение веществ</w:t>
            </w:r>
          </w:p>
        </w:tc>
        <w:tc>
          <w:tcPr>
            <w:tcW w:w="4110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right="14" w:hanging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Физические   и   химические   явления. Признаки химических реакций: изме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нение окраски, образование газа, выде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ление света и тепла, появление запаха, выпадение осадка, растворение осадка.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16-17;</w:t>
            </w:r>
          </w:p>
          <w:p w:rsidR="00264F80" w:rsidRPr="00F128C5" w:rsidRDefault="00264F80" w:rsidP="008417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126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left="7" w:right="22" w:hanging="14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Наблюдать        демонстрируемые учителем   физические   явления; химические реакции. Различать физические явления и химические реакции. Описывать на естественном языке (русском и/или родном) наблюда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емые свойства веществ,  исполь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зуя общепринятые сокращения и обозначения.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Фиксировать в тетради наблюда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емые признаки химических реак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ций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ДЭ: физические явления; химические явления; признаки химических реакций</w:t>
            </w: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§4  тесты в электронном приложении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533E9C">
        <w:trPr>
          <w:trHeight w:val="327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264F80" w:rsidP="00A07F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07F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985" w:type="dxa"/>
          </w:tcPr>
          <w:p w:rsidR="00264F80" w:rsidRPr="00F128C5" w:rsidRDefault="002D1F43" w:rsidP="0084377E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ТБ. </w:t>
            </w:r>
            <w:r w:rsidR="00264F80" w:rsidRPr="000F7B8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еская работа №3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="00264F80" w:rsidRPr="00F128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Признаки химических реакций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4110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right="7" w:firstLine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Практическое занятие № 3.</w:t>
            </w:r>
          </w:p>
          <w:p w:rsidR="00264F80" w:rsidRPr="00F128C5" w:rsidRDefault="00264F80" w:rsidP="0084377E">
            <w:pPr>
              <w:pStyle w:val="Style2"/>
              <w:widowControl/>
              <w:spacing w:line="240" w:lineRule="auto"/>
              <w:ind w:right="7" w:firstLine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16-17;</w:t>
            </w:r>
          </w:p>
          <w:p w:rsidR="00264F80" w:rsidRPr="00F128C5" w:rsidRDefault="00264F80" w:rsidP="008417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126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left="7" w:right="14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Объяснять признаки химических реакций  как  физические  явле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ния, сопровождающие превраще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ния веще</w:t>
            </w:r>
            <w:proofErr w:type="gram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ств др</w:t>
            </w:r>
            <w:proofErr w:type="gram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уг в друга. " Осуществлять химические реак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ции в ходе практического заня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тия.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Фиксировать ход эксперимента и его результаты в тетради, исполь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зуя естественный (русский и/или родной) язык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ПЗУ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Отчет по практической работе</w:t>
            </w:r>
          </w:p>
        </w:tc>
        <w:tc>
          <w:tcPr>
            <w:tcW w:w="992" w:type="dxa"/>
          </w:tcPr>
          <w:p w:rsidR="00264F80" w:rsidRPr="00F128C5" w:rsidRDefault="00CA6A8A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ПЗ№3</w:t>
            </w:r>
          </w:p>
        </w:tc>
      </w:tr>
      <w:tr w:rsidR="00264F80" w:rsidRPr="00F128C5" w:rsidTr="00533E9C">
        <w:trPr>
          <w:trHeight w:val="327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264F80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Химический элемент</w:t>
            </w:r>
          </w:p>
        </w:tc>
        <w:tc>
          <w:tcPr>
            <w:tcW w:w="4110" w:type="dxa"/>
          </w:tcPr>
          <w:p w:rsidR="00264F80" w:rsidRPr="00F128C5" w:rsidRDefault="00264F80" w:rsidP="0084377E">
            <w:pPr>
              <w:pStyle w:val="Style4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Химический элемент.  Знаки химиче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ских элементов.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18—19;</w:t>
            </w:r>
          </w:p>
          <w:p w:rsidR="00264F80" w:rsidRPr="00F128C5" w:rsidRDefault="00264F80" w:rsidP="0084377E">
            <w:pPr>
              <w:pStyle w:val="Style4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  <w:proofErr w:type="gram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т</w:t>
            </w:r>
            <w:proofErr w:type="gramEnd"/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4F80" w:rsidRPr="00F128C5" w:rsidRDefault="00264F80" w:rsidP="0084377E">
            <w:pPr>
              <w:pStyle w:val="Style3"/>
              <w:widowControl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Различать понятия «атом», «мо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лекула», «химический элемент». Объяснять необходимость исполь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зования знаков химических эле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ментов; происхождение знаков химических элементов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§5 тест в электронном приложении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533E9C">
        <w:trPr>
          <w:trHeight w:val="327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264F80" w:rsidP="00A07F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07F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Химические формулы</w:t>
            </w:r>
          </w:p>
        </w:tc>
        <w:tc>
          <w:tcPr>
            <w:tcW w:w="4110" w:type="dxa"/>
          </w:tcPr>
          <w:p w:rsidR="00264F80" w:rsidRPr="00F128C5" w:rsidRDefault="00264F80" w:rsidP="0084377E">
            <w:pPr>
              <w:pStyle w:val="Style4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Качественный и количе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ственный состав. Химическая формула. Индекс. Чтение химических формул. Лабораторный опыт № 1.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20-21;</w:t>
            </w:r>
          </w:p>
          <w:p w:rsidR="00264F80" w:rsidRPr="00F128C5" w:rsidRDefault="00264F80" w:rsidP="008417C0">
            <w:pPr>
              <w:pStyle w:val="Style4"/>
              <w:widowControl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126" w:type="dxa"/>
          </w:tcPr>
          <w:p w:rsidR="00264F80" w:rsidRPr="00F128C5" w:rsidRDefault="00264F80" w:rsidP="0084377E">
            <w:pPr>
              <w:pStyle w:val="Style3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Наблюдать физические свойства веще</w:t>
            </w:r>
            <w:proofErr w:type="gram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ств пр</w:t>
            </w:r>
            <w:proofErr w:type="gram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и выполнении лабора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торного опыта.</w:t>
            </w:r>
          </w:p>
          <w:p w:rsidR="00264F80" w:rsidRPr="00CA6A8A" w:rsidRDefault="00264F80" w:rsidP="00CA6A8A">
            <w:pPr>
              <w:pStyle w:val="Style3"/>
              <w:widowControl/>
              <w:spacing w:line="240" w:lineRule="auto"/>
              <w:ind w:right="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Составлять формулы веществ по известному их качестве</w:t>
            </w:r>
            <w:r w:rsidR="00CA6A8A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нному и количественному составу.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ЛО№1</w:t>
            </w: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§6 тест в электронном приложении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533E9C">
        <w:trPr>
          <w:trHeight w:val="327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264F80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Простые и сложные вещества</w:t>
            </w:r>
          </w:p>
        </w:tc>
        <w:tc>
          <w:tcPr>
            <w:tcW w:w="4110" w:type="dxa"/>
          </w:tcPr>
          <w:p w:rsidR="00264F80" w:rsidRPr="00F128C5" w:rsidRDefault="00264F80" w:rsidP="0084377E">
            <w:pPr>
              <w:pStyle w:val="Style4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Простые вещества. Сложные вещества. Бинарные   соединения.   Номенклатура бинарных соединений. Составление на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званий бинарных соединений по извест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ной формуле вещества. Лабораторный опыт № 2.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22-23; электронное приложение к учебнику; тетрадь-тренажёр, с. 6-26; тетрадь-практикум, с. 22-23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4F80" w:rsidRPr="00F128C5" w:rsidRDefault="00264F80" w:rsidP="0084377E">
            <w:pPr>
              <w:pStyle w:val="Style3"/>
              <w:widowControl/>
              <w:spacing w:line="240" w:lineRule="auto"/>
              <w:ind w:left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Различать понятия «простое ве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щество», «сложное вещество». Обобщать понятия «простое ве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щество» и «сложное вещество». Наблюдать физические свойства веще</w:t>
            </w:r>
            <w:proofErr w:type="gram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ств пр</w:t>
            </w:r>
            <w:proofErr w:type="gram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и выполнении лабора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торного опыта.</w:t>
            </w:r>
          </w:p>
          <w:p w:rsidR="00264F80" w:rsidRPr="00F128C5" w:rsidRDefault="00264F80" w:rsidP="0084377E">
            <w:pPr>
              <w:pStyle w:val="Style3"/>
              <w:widowControl/>
              <w:spacing w:line="240" w:lineRule="auto"/>
              <w:ind w:right="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Составлять названия бинарных соединений по известной форму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ле вещества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ЛО№2</w:t>
            </w: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§7 тест в электронном приложении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533E9C">
        <w:trPr>
          <w:trHeight w:val="327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264F80" w:rsidP="00A07F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07F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Массовая доля </w:t>
            </w: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химического элемента в сложном веществе</w:t>
            </w:r>
          </w:p>
        </w:tc>
        <w:tc>
          <w:tcPr>
            <w:tcW w:w="4110" w:type="dxa"/>
          </w:tcPr>
          <w:p w:rsidR="00264F80" w:rsidRPr="00F128C5" w:rsidRDefault="00264F80" w:rsidP="0084377E">
            <w:pPr>
              <w:pStyle w:val="Style4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Эталон.    Относительность   изменений.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Масса,   относительная  атомная  масса и относительная молекулярная масса. Массовая доля химического элемента в сложном веществе.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Учебник, с. 24-25; электронное приложение к учебнику; 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4F80" w:rsidRPr="00F128C5" w:rsidRDefault="00264F80" w:rsidP="0084377E">
            <w:pPr>
              <w:pStyle w:val="Style3"/>
              <w:widowControl/>
              <w:spacing w:line="240" w:lineRule="auto"/>
              <w:ind w:right="14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Различать понятия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«масса», «от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носительная атомная масса», «от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носительная молекулярная мас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са»</w:t>
            </w:r>
            <w:proofErr w:type="gram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 .</w:t>
            </w:r>
            <w:proofErr w:type="gramEnd"/>
          </w:p>
          <w:p w:rsidR="00264F80" w:rsidRPr="00F128C5" w:rsidRDefault="00264F80" w:rsidP="0084377E">
            <w:pPr>
              <w:pStyle w:val="Style3"/>
              <w:widowControl/>
              <w:spacing w:line="240" w:lineRule="auto"/>
              <w:ind w:left="7" w:right="14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Обобщать понятия «масса», «от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носительная атомная масса», «от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носительная молекулярная мас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са».</w:t>
            </w:r>
          </w:p>
          <w:p w:rsidR="00264F80" w:rsidRPr="00F128C5" w:rsidRDefault="00264F80" w:rsidP="0084377E">
            <w:pPr>
              <w:pStyle w:val="Style3"/>
              <w:widowControl/>
              <w:spacing w:line="240" w:lineRule="auto"/>
              <w:ind w:left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Рассчитывать относительную мо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лекулярную массу вещества по его формуле; массовую долю хи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мического элемента в сложном веществе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§8 тест в </w:t>
            </w: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электронном приложении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533E9C">
        <w:trPr>
          <w:trHeight w:val="3795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264F80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Валентность</w:t>
            </w:r>
          </w:p>
        </w:tc>
        <w:tc>
          <w:tcPr>
            <w:tcW w:w="4110" w:type="dxa"/>
          </w:tcPr>
          <w:p w:rsidR="00264F80" w:rsidRPr="00F128C5" w:rsidRDefault="00264F80" w:rsidP="0084377E">
            <w:pPr>
              <w:pStyle w:val="Style4"/>
              <w:widowControl/>
              <w:spacing w:line="240" w:lineRule="auto"/>
              <w:ind w:left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формуле вещества. Уточнение пра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вил   составления   названий   бинарных соединений.   Составление   формул  би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нарных соединений по их названиям. Лабораторный опыт № 3.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26-27;</w:t>
            </w:r>
          </w:p>
          <w:p w:rsidR="00264F80" w:rsidRPr="00F128C5" w:rsidRDefault="00264F80" w:rsidP="0084377E">
            <w:pPr>
              <w:pStyle w:val="Style4"/>
              <w:widowControl/>
              <w:spacing w:line="240" w:lineRule="auto"/>
              <w:ind w:left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электронное приложение к учебнику;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4F80" w:rsidRPr="00F128C5" w:rsidRDefault="00264F80" w:rsidP="0084377E">
            <w:pPr>
              <w:pStyle w:val="Style4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Моделировать  молекулы  бинар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ных соединений в ходе выполне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ния лабораторного опыта. Определять валентности атомов в бинарных соединениях. Описывать простейшие вещества с помощью химических формул. Описывать  качественный  и  ко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личественный состав простейших веществ по их химическим фор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мулам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ЛО№3</w:t>
            </w: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§9 тест в электронном приложении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533E9C">
        <w:trPr>
          <w:trHeight w:val="4301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264F80" w:rsidP="00A07F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7F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Химические уравнения</w:t>
            </w:r>
          </w:p>
        </w:tc>
        <w:tc>
          <w:tcPr>
            <w:tcW w:w="4110" w:type="dxa"/>
          </w:tcPr>
          <w:p w:rsidR="00264F80" w:rsidRPr="00F128C5" w:rsidRDefault="00264F80" w:rsidP="0084377E">
            <w:pPr>
              <w:pStyle w:val="Style3"/>
              <w:widowControl/>
              <w:spacing w:line="240" w:lineRule="auto"/>
              <w:ind w:left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Исторические опыты Р. Бой ля и М.В. Ломоносова по прокаливанию металлов. Закон постоянства состава веществ. Границы применимости зако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на. Химические уравнения. Коэффици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енты.</w:t>
            </w:r>
          </w:p>
          <w:p w:rsidR="00264F80" w:rsidRPr="00F128C5" w:rsidRDefault="00264F80" w:rsidP="0084377E">
            <w:pPr>
              <w:pStyle w:val="Style4"/>
              <w:widowControl/>
              <w:spacing w:line="240" w:lineRule="auto"/>
              <w:ind w:right="1123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Лабораторный опыт № 4.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28-29;</w:t>
            </w:r>
          </w:p>
          <w:p w:rsidR="00264F80" w:rsidRPr="00F128C5" w:rsidRDefault="00264F80" w:rsidP="0084377E">
            <w:pPr>
              <w:pStyle w:val="Style4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4F80" w:rsidRPr="00F128C5" w:rsidRDefault="00264F80" w:rsidP="0084377E">
            <w:pPr>
              <w:pStyle w:val="Style3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Наблюдать и описывать опыты, демонстрируемые учителем. Наблюдать и фиксировать в те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тради средствами естественного (русского и/или родного) языка и с помощью химических урав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нений изменения веществ в ходе выполнения лабораторного опыта. Различать понятия «индекс» и «коэффициент»; «схема химиче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ской реакции» и «уравнение хи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мической реакции»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ДЭ: опыты, иллюстрирующие закон сохранения массы веществ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ЛО №4</w:t>
            </w: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§10 тест в электронном приложении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533E9C">
        <w:trPr>
          <w:trHeight w:val="327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264F80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Атомно-молекулярное  учение в химии</w:t>
            </w:r>
          </w:p>
        </w:tc>
        <w:tc>
          <w:tcPr>
            <w:tcW w:w="4110" w:type="dxa"/>
          </w:tcPr>
          <w:p w:rsidR="00264F80" w:rsidRPr="00F128C5" w:rsidRDefault="00264F80" w:rsidP="0084377E">
            <w:pPr>
              <w:pStyle w:val="Style3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Атомно-молекулярное учение. Зарождение и возрождение атомисти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ки. Роль М.В. Ломоносова в разработке атомно-молекулярного учения. Основ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ные положения атомно-молекулярного учения.</w:t>
            </w:r>
          </w:p>
          <w:p w:rsidR="00264F80" w:rsidRPr="00F128C5" w:rsidRDefault="00264F80" w:rsidP="0084377E">
            <w:pPr>
              <w:pStyle w:val="Style4"/>
              <w:widowControl/>
              <w:spacing w:line="240" w:lineRule="auto"/>
              <w:ind w:right="34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30-31;</w:t>
            </w:r>
          </w:p>
          <w:p w:rsidR="00264F80" w:rsidRPr="00F128C5" w:rsidRDefault="00264F80" w:rsidP="0084377E">
            <w:pPr>
              <w:pStyle w:val="Style4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4F80" w:rsidRPr="00F128C5" w:rsidRDefault="00264F80" w:rsidP="0084377E">
            <w:pPr>
              <w:pStyle w:val="Style3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Обобщать изученные в теме 1 по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нятия в виде основных положе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ний атомно-молекулярного уче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ния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§11 тест в электронном приложении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533E9C">
        <w:trPr>
          <w:trHeight w:val="327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264F80" w:rsidP="00A07F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07F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985" w:type="dxa"/>
          </w:tcPr>
          <w:p w:rsidR="00264F80" w:rsidRPr="00F128C5" w:rsidRDefault="00A07FA3" w:rsidP="00A07F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№1 по теме</w:t>
            </w:r>
            <w:r w:rsidR="002D1F4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«Введение в химию»</w:t>
            </w:r>
            <w:r w:rsidR="00264F80"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264F80" w:rsidRPr="00F128C5" w:rsidRDefault="00A07FA3" w:rsidP="00A07F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Контрольная работа № 1.</w:t>
            </w:r>
            <w:r w:rsidR="00264F80"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64F80" w:rsidRPr="00F128C5" w:rsidRDefault="00A07FA3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Применять полученные знания и сформированные умения для ре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шения учебных задач.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главу </w:t>
            </w:r>
            <w:r w:rsidRPr="00F12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992" w:type="dxa"/>
          </w:tcPr>
          <w:p w:rsidR="00264F80" w:rsidRPr="00F128C5" w:rsidRDefault="00A07FA3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6A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  <w:proofErr w:type="gramStart"/>
            <w:r w:rsidRPr="00CA6A8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CA6A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</w:t>
            </w:r>
          </w:p>
        </w:tc>
      </w:tr>
      <w:tr w:rsidR="00264F80" w:rsidRPr="00F128C5" w:rsidTr="00533E9C">
        <w:trPr>
          <w:trHeight w:val="327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264F80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1985" w:type="dxa"/>
          </w:tcPr>
          <w:p w:rsidR="00264F80" w:rsidRPr="00F128C5" w:rsidRDefault="00A07FA3" w:rsidP="0084377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теме «Введение в химию»</w:t>
            </w:r>
          </w:p>
        </w:tc>
        <w:tc>
          <w:tcPr>
            <w:tcW w:w="4110" w:type="dxa"/>
          </w:tcPr>
          <w:p w:rsidR="00264F80" w:rsidRPr="00F128C5" w:rsidRDefault="00A07FA3" w:rsidP="0084377E">
            <w:pPr>
              <w:pStyle w:val="Style2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10-32;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07FA3" w:rsidRPr="00F128C5" w:rsidRDefault="00A07FA3" w:rsidP="00A07FA3">
            <w:pPr>
              <w:pStyle w:val="Style2"/>
              <w:widowControl/>
              <w:spacing w:line="240" w:lineRule="auto"/>
              <w:ind w:right="14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Различать предметы изучения есте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ственных наук; изученные понятия. Раскрывать смысл основных хи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мических понятий «атом»,  «мо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лекула», «химический элемент», «простое   вещество»,   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«сложное вещество», «валентность». Составлять   формулы   бинарных соединений по известной валент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ности атомов.</w:t>
            </w:r>
          </w:p>
          <w:p w:rsidR="00264F80" w:rsidRPr="00F128C5" w:rsidRDefault="00A07FA3" w:rsidP="00A07F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Рассчитывать относительную моле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кулярную массу по формуле веще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ства; массовую долю химических элементов в сложном веществе. Участвовать в обсуждении проб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лем,   предлагаемых   в   рубрике «Вопросы для обсуждения»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КК</w:t>
            </w:r>
            <w:r w:rsidR="00A07FA3" w:rsidRPr="00F128C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урок повторения,</w:t>
            </w:r>
            <w:r w:rsidR="00A07FA3" w:rsidRPr="00F128C5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="00A07FA3" w:rsidRPr="00F128C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систематизации и обобщения знаний, закрепления умений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§3,5 </w:t>
            </w:r>
          </w:p>
        </w:tc>
        <w:tc>
          <w:tcPr>
            <w:tcW w:w="992" w:type="dxa"/>
          </w:tcPr>
          <w:p w:rsidR="00264F80" w:rsidRPr="00CA6A8A" w:rsidRDefault="00264F80" w:rsidP="0084377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377E" w:rsidRPr="00F128C5" w:rsidTr="00533E9C">
        <w:trPr>
          <w:trHeight w:val="327"/>
        </w:trPr>
        <w:tc>
          <w:tcPr>
            <w:tcW w:w="15026" w:type="dxa"/>
            <w:gridSpan w:val="9"/>
            <w:vAlign w:val="center"/>
          </w:tcPr>
          <w:p w:rsidR="0084377E" w:rsidRPr="00C51264" w:rsidRDefault="00C51264" w:rsidP="0084377E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2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Периодический закон и периодическая система химических элементов Д.И. Менделеева 13 ч</w:t>
            </w:r>
          </w:p>
        </w:tc>
      </w:tr>
      <w:tr w:rsidR="00264F80" w:rsidRPr="00F128C5" w:rsidTr="00533E9C">
        <w:trPr>
          <w:trHeight w:val="327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264F80" w:rsidP="00EE33C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E33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985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Строение атома</w:t>
            </w:r>
          </w:p>
        </w:tc>
        <w:tc>
          <w:tcPr>
            <w:tcW w:w="4110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Атом   —   сложная   частица.   Опыты А.А.  Беккереля.  Планетарная модель атома Э. Резерфорда. Основные части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цы атомного ядра. Изотопы. Уточнение понятия «химический элемент».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Учебник, с. 68-69; электронное приложение к учебнику; </w:t>
            </w:r>
          </w:p>
        </w:tc>
        <w:tc>
          <w:tcPr>
            <w:tcW w:w="2126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Определять понятия «химиче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ский элемент», «изотоп», «изо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топия»</w:t>
            </w:r>
          </w:p>
        </w:tc>
        <w:tc>
          <w:tcPr>
            <w:tcW w:w="992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985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§28 тесты в электронном приложении</w:t>
            </w:r>
          </w:p>
        </w:tc>
        <w:tc>
          <w:tcPr>
            <w:tcW w:w="992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533E9C">
        <w:trPr>
          <w:trHeight w:val="327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EE33CA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264F80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985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Электронные оболочки атомов</w:t>
            </w:r>
          </w:p>
        </w:tc>
        <w:tc>
          <w:tcPr>
            <w:tcW w:w="4110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Электронейтральность</w:t>
            </w:r>
            <w:proofErr w:type="spell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   атома.   Распре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деление электронов в атоме. Ёмкость электронного слоя.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Учебник, с. 70-71; электронное приложение к учебнику; </w:t>
            </w:r>
          </w:p>
        </w:tc>
        <w:tc>
          <w:tcPr>
            <w:tcW w:w="2126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Определять   понятия   «электрон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ная    оболочка»,     «электронный слой», «ядро атома». Рассчитывать ёмкость электрон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ного слоя по заданной формуле</w:t>
            </w:r>
          </w:p>
        </w:tc>
        <w:tc>
          <w:tcPr>
            <w:tcW w:w="992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985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§29, тесты в электронном приложении</w:t>
            </w:r>
          </w:p>
        </w:tc>
        <w:tc>
          <w:tcPr>
            <w:tcW w:w="992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533E9C">
        <w:trPr>
          <w:trHeight w:val="327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264F80" w:rsidP="00EE33C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3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985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Закономерности изменений в строении электронных оболочек атома</w:t>
            </w:r>
          </w:p>
        </w:tc>
        <w:tc>
          <w:tcPr>
            <w:tcW w:w="4110" w:type="dxa"/>
          </w:tcPr>
          <w:p w:rsidR="00264F80" w:rsidRPr="00F128C5" w:rsidRDefault="00264F80" w:rsidP="00C51264">
            <w:pPr>
              <w:pStyle w:val="Style2"/>
              <w:widowControl/>
              <w:spacing w:line="240" w:lineRule="auto"/>
              <w:ind w:left="7" w:firstLine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Понятие   о   внешнем   электронном слое. Устойчивость внешнего электронно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го слоя. Изменение числа электронов на внешнем электронном слое с увеличением заряда ядра атома.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72-73;</w:t>
            </w:r>
          </w:p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электронное приложение к учебнику;</w:t>
            </w:r>
          </w:p>
        </w:tc>
        <w:tc>
          <w:tcPr>
            <w:tcW w:w="2126" w:type="dxa"/>
          </w:tcPr>
          <w:p w:rsidR="00264F80" w:rsidRPr="00F128C5" w:rsidRDefault="00264F80" w:rsidP="00C51264">
            <w:pPr>
              <w:pStyle w:val="Style2"/>
              <w:widowControl/>
              <w:spacing w:line="240" w:lineRule="auto"/>
              <w:ind w:left="7" w:right="22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Различать понятия «электронный слой» и «внешний электронный слой».</w:t>
            </w:r>
          </w:p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Моделировать   строение   атомов элементов малых периодов. Изучать закономерности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измене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ния числа электронов на внеш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нем электронном слое на моделях атомов</w:t>
            </w:r>
          </w:p>
        </w:tc>
        <w:tc>
          <w:tcPr>
            <w:tcW w:w="992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1985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§30 задание в тетради</w:t>
            </w:r>
          </w:p>
        </w:tc>
        <w:tc>
          <w:tcPr>
            <w:tcW w:w="992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533E9C">
        <w:trPr>
          <w:trHeight w:val="327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EE33CA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64F80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985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Закономерности изменений в строении электронных оболочек атома</w:t>
            </w:r>
          </w:p>
        </w:tc>
        <w:tc>
          <w:tcPr>
            <w:tcW w:w="4110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985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§30 задание в тетради</w:t>
            </w:r>
          </w:p>
        </w:tc>
        <w:tc>
          <w:tcPr>
            <w:tcW w:w="992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533E9C">
        <w:trPr>
          <w:trHeight w:val="327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EE33CA" w:rsidP="00F702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64F80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985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Периодическая система химических элементов Д.И, Менделеева</w:t>
            </w:r>
          </w:p>
        </w:tc>
        <w:tc>
          <w:tcPr>
            <w:tcW w:w="4110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Классификация   химических   элементов. Основания   классификации.   Периодиче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ская система. Периодическая система и периодические таблицы.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Учебник, с. 74-75; электронное приложение к учебнику; </w:t>
            </w:r>
          </w:p>
        </w:tc>
        <w:tc>
          <w:tcPr>
            <w:tcW w:w="2126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Определять существенные и не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существенные основания класси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фикации химических элементов. Различать  понятия   «периодиче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ская система химических элемен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тов»   и   «периодическая таблица химических элементов»</w:t>
            </w:r>
          </w:p>
        </w:tc>
        <w:tc>
          <w:tcPr>
            <w:tcW w:w="992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985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§31, тетрадь – тренажер с. 54-70</w:t>
            </w:r>
          </w:p>
        </w:tc>
        <w:tc>
          <w:tcPr>
            <w:tcW w:w="992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533E9C">
        <w:trPr>
          <w:trHeight w:val="327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264F80" w:rsidP="00EE33C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3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985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Периоды</w:t>
            </w:r>
          </w:p>
        </w:tc>
        <w:tc>
          <w:tcPr>
            <w:tcW w:w="4110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Период. Физический смысл номера пе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риода. Большие и малые периоды. Пе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риоды в разных формах периодической таблицы.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76-77; электронное приложение к учебнику;</w:t>
            </w:r>
          </w:p>
        </w:tc>
        <w:tc>
          <w:tcPr>
            <w:tcW w:w="2126" w:type="dxa"/>
          </w:tcPr>
          <w:p w:rsidR="00264F80" w:rsidRPr="00F128C5" w:rsidRDefault="00264F80" w:rsidP="00C51264">
            <w:pPr>
              <w:pStyle w:val="Style2"/>
              <w:widowControl/>
              <w:spacing w:line="240" w:lineRule="auto"/>
              <w:ind w:right="36" w:hanging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Разъяснять   физический   смысл номера периода.</w:t>
            </w:r>
          </w:p>
          <w:p w:rsidR="00264F80" w:rsidRPr="00F128C5" w:rsidRDefault="00264F80" w:rsidP="00C51264">
            <w:pPr>
              <w:pStyle w:val="Style2"/>
              <w:widowControl/>
              <w:spacing w:line="240" w:lineRule="auto"/>
              <w:ind w:right="36" w:hanging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Сравнивать строение атома с по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ложением химического элемента в периодической таблице (по пе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риодам).</w:t>
            </w:r>
          </w:p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Различать понятия «малый пери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од» и «большой период». Обобщать понятия «малый пери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од» и «большой период»</w:t>
            </w:r>
          </w:p>
        </w:tc>
        <w:tc>
          <w:tcPr>
            <w:tcW w:w="992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985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§32, тест в электронном приложении</w:t>
            </w:r>
          </w:p>
        </w:tc>
        <w:tc>
          <w:tcPr>
            <w:tcW w:w="992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533E9C">
        <w:trPr>
          <w:trHeight w:val="327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264F80" w:rsidP="00EE33C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33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985" w:type="dxa"/>
          </w:tcPr>
          <w:p w:rsidR="00264F80" w:rsidRPr="00F128C5" w:rsidRDefault="002D1F43" w:rsidP="002D1F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ТБ. </w:t>
            </w:r>
            <w:r w:rsidR="00264F80" w:rsidRPr="001D73E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64F80" w:rsidRPr="002D1F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Изменение свойств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гидроксидов»</w:t>
            </w:r>
          </w:p>
        </w:tc>
        <w:tc>
          <w:tcPr>
            <w:tcW w:w="4110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Практическое занятие № 7.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Учебник, с. 76-77; </w:t>
            </w:r>
          </w:p>
        </w:tc>
        <w:tc>
          <w:tcPr>
            <w:tcW w:w="2126" w:type="dxa"/>
          </w:tcPr>
          <w:p w:rsidR="00264F80" w:rsidRPr="00F128C5" w:rsidRDefault="00264F80" w:rsidP="00C51264">
            <w:pPr>
              <w:pStyle w:val="Style2"/>
              <w:widowControl/>
              <w:spacing w:line="240" w:lineRule="auto"/>
              <w:ind w:right="22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Изучать  изменение   свойств   ги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дроксидов    некоторых    химиче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ских элементов III периода в ходе практического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занятия. Делать умозаключения о характе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ре изменения кислотно-основных свойств  гидроксидов,   образован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ных    химическими    элементами одного периода.</w:t>
            </w:r>
          </w:p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Фиксировать наблюдения и фор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мулировать выводы из наблюдае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мых опытов</w:t>
            </w:r>
          </w:p>
        </w:tc>
        <w:tc>
          <w:tcPr>
            <w:tcW w:w="992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ПЗУ</w:t>
            </w:r>
          </w:p>
        </w:tc>
        <w:tc>
          <w:tcPr>
            <w:tcW w:w="1985" w:type="dxa"/>
          </w:tcPr>
          <w:p w:rsidR="00264F80" w:rsidRPr="0052058D" w:rsidRDefault="00264F80" w:rsidP="00C5126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§32, отчет по практической работе</w:t>
            </w:r>
          </w:p>
        </w:tc>
        <w:tc>
          <w:tcPr>
            <w:tcW w:w="992" w:type="dxa"/>
          </w:tcPr>
          <w:p w:rsidR="00264F80" w:rsidRPr="00F128C5" w:rsidRDefault="00CA6A8A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№4</w:t>
            </w:r>
          </w:p>
        </w:tc>
      </w:tr>
      <w:tr w:rsidR="00264F80" w:rsidRPr="00F128C5" w:rsidTr="00533E9C">
        <w:trPr>
          <w:trHeight w:val="327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EE33CA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1985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4110" w:type="dxa"/>
          </w:tcPr>
          <w:p w:rsidR="00264F80" w:rsidRPr="00F128C5" w:rsidRDefault="00264F80" w:rsidP="00C51264">
            <w:pPr>
              <w:pStyle w:val="Style2"/>
              <w:widowControl/>
              <w:spacing w:line="240" w:lineRule="auto"/>
              <w:ind w:firstLine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Группы в короткой и длинной форме периодической   таблицы.   Главные   и побочные подгруппы. </w:t>
            </w:r>
            <w:proofErr w:type="gram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А-</w:t>
            </w:r>
            <w:proofErr w:type="gram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 и В-группы. Физический смысл номера группы для элементов главных подгрупп (А-групп).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78-79;</w:t>
            </w:r>
          </w:p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126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Различать понятия «главная под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группа »,   «побочная  подгруппа», «А-группа», «В-группа». Обобщать понятия «главная под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группа»,   «побочная  подгруппа», «А-группа», «В-группа». Сравнивать    физический    смысл номера периода и номера, группы (для элементов главных подгрупп). Определять  положение  химиче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ского элемента в периодических таблицах разных форм. Описывать    и    характеризовать структуру  короткой  и   длинной форм периодической таблицы</w:t>
            </w:r>
          </w:p>
        </w:tc>
        <w:tc>
          <w:tcPr>
            <w:tcW w:w="992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985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§33, с. 54-70</w:t>
            </w:r>
          </w:p>
        </w:tc>
        <w:tc>
          <w:tcPr>
            <w:tcW w:w="992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533E9C">
        <w:trPr>
          <w:trHeight w:val="327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264F80" w:rsidP="00EE33C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E3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985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Периодический закон</w:t>
            </w:r>
          </w:p>
        </w:tc>
        <w:tc>
          <w:tcPr>
            <w:tcW w:w="4110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Физический смысл порядкового номе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ра химического  элемента.  Изменение свойств  химических  элементов  в  пе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риодах и группах. Периодическое из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менение числа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электронов на внешнем электронном слое и периодическое из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менение свойств химических элементов и их соединений. Современная форму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лировка периодического закона.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Учебник, с. 80-81; электронное приложение к учебнику; </w:t>
            </w:r>
          </w:p>
        </w:tc>
        <w:tc>
          <w:tcPr>
            <w:tcW w:w="2126" w:type="dxa"/>
          </w:tcPr>
          <w:p w:rsidR="00264F80" w:rsidRPr="00F128C5" w:rsidRDefault="00264F80" w:rsidP="00C51264">
            <w:pPr>
              <w:pStyle w:val="Style8"/>
              <w:widowControl/>
              <w:spacing w:line="240" w:lineRule="auto"/>
              <w:ind w:left="7" w:right="14" w:hanging="7"/>
              <w:contextualSpacing/>
              <w:jc w:val="left"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Делать умозаключения о характе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ре изменения свойств химических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элементов с увеличением зарядов атомных ядер.</w:t>
            </w:r>
          </w:p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Сравнивать изменение свой</w:t>
            </w:r>
            <w:proofErr w:type="gram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ств пр</w:t>
            </w:r>
            <w:proofErr w:type="gram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остых веществ и гидроксидов элементов в периодах и группах (для элементов главных подгрупп)</w:t>
            </w:r>
          </w:p>
        </w:tc>
        <w:tc>
          <w:tcPr>
            <w:tcW w:w="992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1985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§34 тест в электронном приложении</w:t>
            </w:r>
          </w:p>
        </w:tc>
        <w:tc>
          <w:tcPr>
            <w:tcW w:w="992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533E9C">
        <w:trPr>
          <w:trHeight w:val="327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EE33CA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264F80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985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Предсказание свойств химических элементов и их соединений на основе периодического закона</w:t>
            </w:r>
          </w:p>
        </w:tc>
        <w:tc>
          <w:tcPr>
            <w:tcW w:w="4110" w:type="dxa"/>
          </w:tcPr>
          <w:p w:rsidR="00264F80" w:rsidRPr="00F128C5" w:rsidRDefault="00264F80" w:rsidP="00C51264">
            <w:pPr>
              <w:pStyle w:val="Style3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элементов и их соединений на основе периодического закона. Пред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сказание свойств «неизвестного» хими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ческого элемента на примере алюминия. Характеристика химического элемен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та по его положению в периодической системе.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82-83;</w:t>
            </w:r>
          </w:p>
          <w:p w:rsidR="00264F80" w:rsidRPr="00C51264" w:rsidRDefault="00264F80" w:rsidP="00C51264">
            <w:pPr>
              <w:pStyle w:val="Style3"/>
              <w:widowControl/>
              <w:spacing w:line="240" w:lineRule="auto"/>
              <w:ind w:left="14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126" w:type="dxa"/>
          </w:tcPr>
          <w:p w:rsidR="00264F80" w:rsidRPr="00F128C5" w:rsidRDefault="00264F80" w:rsidP="00C51264">
            <w:pPr>
              <w:pStyle w:val="Style3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Делать предположения о свой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ствах химических элементов и их соединений на основе положения химического элемента в периоди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ческой системе</w:t>
            </w:r>
          </w:p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985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§35, с. 54-70</w:t>
            </w:r>
          </w:p>
        </w:tc>
        <w:tc>
          <w:tcPr>
            <w:tcW w:w="992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533E9C">
        <w:trPr>
          <w:trHeight w:val="327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264F80" w:rsidP="00EE33C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33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985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Научный подвиг Д.И. Менделеева</w:t>
            </w:r>
          </w:p>
        </w:tc>
        <w:tc>
          <w:tcPr>
            <w:tcW w:w="4110" w:type="dxa"/>
          </w:tcPr>
          <w:p w:rsidR="00264F80" w:rsidRPr="00C51264" w:rsidRDefault="00264F80" w:rsidP="00C51264">
            <w:pPr>
              <w:pStyle w:val="Style3"/>
              <w:widowControl/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Основные вехи в жизни Д.И. Менделе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ева. Классификация химических эле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ментов и открытие периодического за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кона. Научный подвиг Д.И. Менделеева.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84-85;</w:t>
            </w:r>
          </w:p>
        </w:tc>
        <w:tc>
          <w:tcPr>
            <w:tcW w:w="2126" w:type="dxa"/>
          </w:tcPr>
          <w:p w:rsidR="00264F80" w:rsidRPr="00F128C5" w:rsidRDefault="00264F80" w:rsidP="00C51264">
            <w:pPr>
              <w:pStyle w:val="Style3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Структурировать материал о жизни и деятельности Д.И. Менделе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ева; об утверждении учения о пе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риодичности</w:t>
            </w:r>
          </w:p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985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§36 </w:t>
            </w:r>
          </w:p>
        </w:tc>
        <w:tc>
          <w:tcPr>
            <w:tcW w:w="992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533E9C">
        <w:trPr>
          <w:trHeight w:val="327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264F80" w:rsidP="00EE33C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3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985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теме «Периодический закон и периодическая система химических элементов Д.И. Менделеева»</w:t>
            </w:r>
          </w:p>
        </w:tc>
        <w:tc>
          <w:tcPr>
            <w:tcW w:w="4110" w:type="dxa"/>
          </w:tcPr>
          <w:p w:rsidR="00264F80" w:rsidRPr="00F128C5" w:rsidRDefault="00264F80" w:rsidP="00C51264">
            <w:pPr>
              <w:pStyle w:val="Style2"/>
              <w:widowControl/>
              <w:spacing w:line="240" w:lineRule="auto"/>
              <w:ind w:right="194" w:hanging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68-86;</w:t>
            </w:r>
          </w:p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126" w:type="dxa"/>
          </w:tcPr>
          <w:p w:rsidR="00264F80" w:rsidRPr="00F128C5" w:rsidRDefault="00264F80" w:rsidP="00C51264">
            <w:pPr>
              <w:pStyle w:val="Style2"/>
              <w:widowControl/>
              <w:spacing w:line="240" w:lineRule="auto"/>
              <w:ind w:right="22" w:hanging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Классифицировать      изученные химические  элементы  и  их со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единения.</w:t>
            </w:r>
          </w:p>
          <w:p w:rsidR="00264F80" w:rsidRPr="00F128C5" w:rsidRDefault="00264F80" w:rsidP="00C51264">
            <w:pPr>
              <w:pStyle w:val="Style2"/>
              <w:widowControl/>
              <w:spacing w:line="240" w:lineRule="auto"/>
              <w:ind w:right="22" w:hanging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Сравнивать    свойства    веществ, принадлежащих к разным клас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сам;   химические  элементы  раз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ных групп.</w:t>
            </w:r>
          </w:p>
          <w:p w:rsidR="00264F80" w:rsidRPr="00F128C5" w:rsidRDefault="00264F80" w:rsidP="00C51264">
            <w:pPr>
              <w:pStyle w:val="Style2"/>
              <w:widowControl/>
              <w:spacing w:line="240" w:lineRule="auto"/>
              <w:ind w:right="22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Различать    периоды;     главные и   побочные   подгруппы;   </w:t>
            </w:r>
            <w:proofErr w:type="gram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А-</w:t>
            </w:r>
            <w:proofErr w:type="gram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   и В-группы.</w:t>
            </w:r>
          </w:p>
          <w:p w:rsidR="00264F80" w:rsidRPr="00F128C5" w:rsidRDefault="00264F80" w:rsidP="00C51264">
            <w:pPr>
              <w:pStyle w:val="Style2"/>
              <w:widowControl/>
              <w:spacing w:line="240" w:lineRule="auto"/>
              <w:ind w:right="22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Моделировать строение атома. Определять изученные понятия. Описывать    и    характеризовать</w:t>
            </w:r>
          </w:p>
          <w:p w:rsidR="00264F80" w:rsidRPr="00F128C5" w:rsidRDefault="00264F80" w:rsidP="00C51264">
            <w:pPr>
              <w:pStyle w:val="Style2"/>
              <w:widowControl/>
              <w:spacing w:line="240" w:lineRule="auto"/>
              <w:ind w:right="22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структуры периодических таблиц разных форм.</w:t>
            </w:r>
          </w:p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Делать   предположения   о   свой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ствах химических элементов и их соединений на основе положения химического элемента в периоди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ческой системе</w:t>
            </w:r>
          </w:p>
        </w:tc>
        <w:tc>
          <w:tcPr>
            <w:tcW w:w="992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lastRenderedPageBreak/>
              <w:t>урок повторения,</w:t>
            </w:r>
            <w:r w:rsidRPr="00F128C5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F128C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систематизации и обобщения знаний, закрепления умений</w:t>
            </w:r>
          </w:p>
        </w:tc>
        <w:tc>
          <w:tcPr>
            <w:tcW w:w="1985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§28-36 </w:t>
            </w:r>
          </w:p>
        </w:tc>
        <w:tc>
          <w:tcPr>
            <w:tcW w:w="992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533E9C">
        <w:trPr>
          <w:trHeight w:val="327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EE33CA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64F80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985" w:type="dxa"/>
          </w:tcPr>
          <w:p w:rsidR="00264F80" w:rsidRPr="0052058D" w:rsidRDefault="00264F80" w:rsidP="00F7024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№2</w:t>
            </w:r>
            <w:r w:rsidRPr="00520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</w:t>
            </w:r>
            <w:r w:rsidR="002D1F4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520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52058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.З.</w:t>
            </w:r>
            <w:r w:rsidRPr="0052058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 w:rsidRPr="00520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П.С.</w:t>
            </w:r>
            <w:r w:rsidRPr="00520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химических элементов Д.И. Менделеева»</w:t>
            </w:r>
          </w:p>
        </w:tc>
        <w:tc>
          <w:tcPr>
            <w:tcW w:w="4110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4F80" w:rsidRPr="00F128C5" w:rsidRDefault="00264F80" w:rsidP="00CA6A8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Применять полученные знания и сформированные умения для ре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шения учебных задач. </w:t>
            </w:r>
          </w:p>
        </w:tc>
        <w:tc>
          <w:tcPr>
            <w:tcW w:w="992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</w:p>
        </w:tc>
        <w:tc>
          <w:tcPr>
            <w:tcW w:w="1985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Повторить §10</w:t>
            </w:r>
          </w:p>
        </w:tc>
        <w:tc>
          <w:tcPr>
            <w:tcW w:w="992" w:type="dxa"/>
          </w:tcPr>
          <w:p w:rsidR="00264F80" w:rsidRPr="00CA6A8A" w:rsidRDefault="00264F80" w:rsidP="00C5126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A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  <w:proofErr w:type="gramStart"/>
            <w:r w:rsidRPr="00CA6A8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</w:tc>
      </w:tr>
      <w:tr w:rsidR="00C51264" w:rsidRPr="00F128C5" w:rsidTr="00533E9C">
        <w:trPr>
          <w:trHeight w:val="327"/>
        </w:trPr>
        <w:tc>
          <w:tcPr>
            <w:tcW w:w="15026" w:type="dxa"/>
            <w:gridSpan w:val="9"/>
          </w:tcPr>
          <w:p w:rsidR="00C51264" w:rsidRDefault="00C51264" w:rsidP="00C5126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64">
              <w:rPr>
                <w:rFonts w:ascii="Times New Roman" w:hAnsi="Times New Roman" w:cs="Times New Roman"/>
                <w:b/>
                <w:sz w:val="20"/>
                <w:szCs w:val="20"/>
              </w:rPr>
              <w:t>Важнейшие классы неорганических веществ 23 ч</w:t>
            </w:r>
          </w:p>
        </w:tc>
      </w:tr>
      <w:tr w:rsidR="00264F80" w:rsidRPr="00F128C5" w:rsidTr="00533E9C">
        <w:trPr>
          <w:trHeight w:val="327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264F80" w:rsidP="00EE33C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33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985" w:type="dxa"/>
          </w:tcPr>
          <w:p w:rsidR="00264F80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 №2</w:t>
            </w: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Простые вещества металлы и неметаллы</w:t>
            </w:r>
          </w:p>
        </w:tc>
        <w:tc>
          <w:tcPr>
            <w:tcW w:w="4110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right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Классификация. Основания классифи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кации. Вещества молекулярного и не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молекулярного строения. Металлы и неметаллы. Различение названий про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стых веществ и химических элемен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тов.   Первоначальное   представление об  аллотропии  на примере  простых веществ, образованных кислородом и углеродом.</w:t>
            </w:r>
          </w:p>
          <w:p w:rsidR="00264F80" w:rsidRPr="00F128C5" w:rsidRDefault="00264F80" w:rsidP="0084377E">
            <w:pPr>
              <w:pStyle w:val="Style2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Лабораторный опыт № 5.</w:t>
            </w:r>
          </w:p>
          <w:p w:rsidR="00264F80" w:rsidRPr="00F128C5" w:rsidRDefault="00264F80" w:rsidP="0084377E">
            <w:pPr>
              <w:pStyle w:val="Style14"/>
              <w:widowControl/>
              <w:spacing w:line="240" w:lineRule="auto"/>
              <w:contextualSpacing/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>Ресурсы урока:</w:t>
            </w:r>
          </w:p>
          <w:p w:rsidR="00264F80" w:rsidRPr="00F128C5" w:rsidRDefault="00264F80" w:rsidP="0084377E">
            <w:pPr>
              <w:pStyle w:val="Style2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34—35;</w:t>
            </w:r>
          </w:p>
          <w:p w:rsidR="00264F80" w:rsidRPr="00F128C5" w:rsidRDefault="00264F80" w:rsidP="0084377E">
            <w:pPr>
              <w:pStyle w:val="Style2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электронное приложение к учебнику;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Различать существенные и несу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щественные основания классифи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кации; названия простых веществ и химических элементов. Наблюдать физические свойства веществ,   демонстрируемых  учи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телем, и в ходе выполнения ла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бораторного опыта. Описывать состав, свойства и зна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чение (в природе и практической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деятельности человека)  простого вещества — кислорода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ДЭ: вещества молекулярного и немолекулярного строения; металлы; неметаллы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ЛО№5</w:t>
            </w: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§12 тест в электронном приложении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533E9C">
        <w:trPr>
          <w:trHeight w:val="327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264F80" w:rsidP="00EE33C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3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Кислород</w:t>
            </w:r>
          </w:p>
        </w:tc>
        <w:tc>
          <w:tcPr>
            <w:tcW w:w="4110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right="14" w:hanging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Химический элемент кислород. Кисло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род в природе. Простое вещество кисло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род: химическая формула, относитель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ная молекулярная масса.  Физические свойства кислорода. Лабораторный опыт № 6.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36-37;</w:t>
            </w:r>
          </w:p>
          <w:p w:rsidR="00264F80" w:rsidRPr="00F128C5" w:rsidRDefault="00264F80" w:rsidP="008417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126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Наблюдать опыты, демонстрируе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мые учителем, и в ходе выполне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ния лабораторного опыта. Описывать превращения веществ с   помощью   уравнений   химиче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ских реакций; физические свой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ства веществ по плану, предло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женному учителем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ДЭ: получение из перманганата калия и собирание методом вытеснения воды.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ЛО №6</w:t>
            </w: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§13 тест в электронном приложении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533E9C">
        <w:trPr>
          <w:trHeight w:val="327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EE33CA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кислорода</w:t>
            </w:r>
          </w:p>
        </w:tc>
        <w:tc>
          <w:tcPr>
            <w:tcW w:w="4110" w:type="dxa"/>
          </w:tcPr>
          <w:p w:rsidR="00264F80" w:rsidRPr="00F128C5" w:rsidRDefault="00264F80" w:rsidP="0084377E">
            <w:pPr>
              <w:pStyle w:val="Style3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Взаимодействие кислорода с метал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лами (на примерах кальция, магния, меди), с неметаллами (на примерах серы, углерода, фосфора, сложными веществами (на примере метана).</w:t>
            </w:r>
            <w:proofErr w:type="gram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 Го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рение. Первоначальное представление о реакциях окисления. Кислород как окислитель.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38-39;</w:t>
            </w:r>
          </w:p>
          <w:p w:rsidR="00264F80" w:rsidRPr="00F128C5" w:rsidRDefault="00264F80" w:rsidP="008417C0">
            <w:pPr>
              <w:pStyle w:val="Style3"/>
              <w:widowControl/>
              <w:spacing w:line="240" w:lineRule="auto"/>
              <w:ind w:left="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126" w:type="dxa"/>
          </w:tcPr>
          <w:p w:rsidR="00264F80" w:rsidRPr="00F128C5" w:rsidRDefault="00264F80" w:rsidP="0084377E">
            <w:pPr>
              <w:pStyle w:val="Style3"/>
              <w:widowControl/>
              <w:spacing w:line="240" w:lineRule="auto"/>
              <w:ind w:left="7" w:right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Наблюдать опыты, демонстрируе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мые учителем.</w:t>
            </w:r>
          </w:p>
          <w:p w:rsidR="00264F80" w:rsidRPr="00F128C5" w:rsidRDefault="00264F80" w:rsidP="0084377E">
            <w:pPr>
              <w:pStyle w:val="Style3"/>
              <w:widowControl/>
              <w:spacing w:line="240" w:lineRule="auto"/>
              <w:ind w:left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Сравнивать по составу оксиды металлов и неметаллов. Описывать превращения веществ с помощью уравнений химиче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ских реакций и общепринятых сокращений и обозначений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ДЭ: горение в кислороде магния, серы, фосфора</w:t>
            </w: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§14 тест в электронном приложении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533E9C">
        <w:trPr>
          <w:trHeight w:val="327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264F80" w:rsidP="00EE33C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3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985" w:type="dxa"/>
          </w:tcPr>
          <w:p w:rsidR="00264F80" w:rsidRPr="001D73E8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73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№5 </w:t>
            </w:r>
            <w:r w:rsidR="002D1F4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1D73E8">
              <w:rPr>
                <w:rFonts w:ascii="Times New Roman" w:hAnsi="Times New Roman" w:cs="Times New Roman"/>
                <w:b/>
                <w:sz w:val="20"/>
                <w:szCs w:val="20"/>
              </w:rPr>
              <w:t>Химические свойства кислорода</w:t>
            </w:r>
            <w:r w:rsidR="002D1F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0" w:type="dxa"/>
          </w:tcPr>
          <w:p w:rsidR="009F70CE" w:rsidRDefault="00264F80" w:rsidP="0084377E">
            <w:pPr>
              <w:pStyle w:val="Style4"/>
              <w:widowControl/>
              <w:spacing w:line="240" w:lineRule="auto"/>
              <w:ind w:right="749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Практическое занятие </w:t>
            </w:r>
          </w:p>
          <w:p w:rsidR="00264F80" w:rsidRPr="00F128C5" w:rsidRDefault="00264F80" w:rsidP="0084377E">
            <w:pPr>
              <w:pStyle w:val="Style4"/>
              <w:widowControl/>
              <w:spacing w:line="240" w:lineRule="auto"/>
              <w:ind w:right="749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38-39;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4F80" w:rsidRPr="008417C0" w:rsidRDefault="00264F80" w:rsidP="008417C0">
            <w:pPr>
              <w:pStyle w:val="Style3"/>
              <w:widowControl/>
              <w:spacing w:line="240" w:lineRule="auto"/>
              <w:ind w:left="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Осуществлять превращения ве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ществ по инструкции в ходе практического занятия. Фиксировать наблюдения в те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тради, правильно выбирая сред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ства естественного и искусствен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ного языка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ПЗУ</w:t>
            </w:r>
          </w:p>
        </w:tc>
        <w:tc>
          <w:tcPr>
            <w:tcW w:w="1985" w:type="dxa"/>
          </w:tcPr>
          <w:p w:rsidR="00264F80" w:rsidRPr="00F128C5" w:rsidRDefault="00264F80" w:rsidP="009F70C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Отчет по практической работе, повторить §14</w:t>
            </w:r>
          </w:p>
        </w:tc>
        <w:tc>
          <w:tcPr>
            <w:tcW w:w="992" w:type="dxa"/>
          </w:tcPr>
          <w:p w:rsidR="00264F80" w:rsidRPr="00F128C5" w:rsidRDefault="009F70CE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b/>
                <w:sz w:val="20"/>
                <w:szCs w:val="20"/>
              </w:rPr>
              <w:t>ПЗ№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264F80" w:rsidRPr="00F128C5" w:rsidTr="00533E9C">
        <w:trPr>
          <w:trHeight w:val="327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EE33CA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64F80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Оксиды</w:t>
            </w:r>
          </w:p>
        </w:tc>
        <w:tc>
          <w:tcPr>
            <w:tcW w:w="4110" w:type="dxa"/>
          </w:tcPr>
          <w:p w:rsidR="00264F80" w:rsidRPr="00F128C5" w:rsidRDefault="00264F80" w:rsidP="0084377E">
            <w:pPr>
              <w:pStyle w:val="Style4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Оксиды. Оксиды как бинарные соеди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нения.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Примеры исключений: фторид кислорода (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II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) и пероксид водорода. Фи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зические свойства оксидов. Лабораторный опыт № 7.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40-41;</w:t>
            </w:r>
          </w:p>
          <w:p w:rsidR="00264F80" w:rsidRPr="00F128C5" w:rsidRDefault="00264F80" w:rsidP="008417C0">
            <w:pPr>
              <w:pStyle w:val="Style4"/>
              <w:widowControl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126" w:type="dxa"/>
          </w:tcPr>
          <w:p w:rsidR="00264F80" w:rsidRPr="00F128C5" w:rsidRDefault="00264F80" w:rsidP="0084377E">
            <w:pPr>
              <w:pStyle w:val="Style3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Описывать внешний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вид природ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ных оксидов и составлять их фор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мулы в ходе выполнения лабора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торного опыта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ЛО №7</w:t>
            </w: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§15 тест в </w:t>
            </w: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электронном приложении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533E9C">
        <w:trPr>
          <w:trHeight w:val="327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1D73E8" w:rsidRDefault="00264F80" w:rsidP="00EE33CA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3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Водород</w:t>
            </w:r>
          </w:p>
        </w:tc>
        <w:tc>
          <w:tcPr>
            <w:tcW w:w="4110" w:type="dxa"/>
          </w:tcPr>
          <w:p w:rsidR="00264F80" w:rsidRPr="00F128C5" w:rsidRDefault="00264F80" w:rsidP="0084377E">
            <w:pPr>
              <w:pStyle w:val="Style3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Химический элемент водород. Водород в природе. Простое вещество водород: химическая формула, относительная молекулярная масса. Получение водо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рода в лаборатории. Принцип действия аппарата </w:t>
            </w:r>
            <w:proofErr w:type="spell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Киппа</w:t>
            </w:r>
            <w:proofErr w:type="spell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 и прибора Д.М. Кирюшкина. Собирание водорода методом вытеснения воды. Меры безопасности при работе с водородом.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42-43;</w:t>
            </w:r>
          </w:p>
          <w:p w:rsidR="00264F80" w:rsidRPr="00F128C5" w:rsidRDefault="00264F80" w:rsidP="0084377E">
            <w:pPr>
              <w:pStyle w:val="Style4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электронное приложение к учебнику;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4F80" w:rsidRPr="00F128C5" w:rsidRDefault="00264F80" w:rsidP="0084377E">
            <w:pPr>
              <w:pStyle w:val="Style3"/>
              <w:widowControl/>
              <w:spacing w:line="240" w:lineRule="auto"/>
              <w:ind w:left="7" w:right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Наблюдать опыты, демонстрируе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мые учителем.</w:t>
            </w:r>
          </w:p>
          <w:p w:rsidR="00264F80" w:rsidRPr="00F128C5" w:rsidRDefault="00264F80" w:rsidP="0084377E">
            <w:pPr>
              <w:pStyle w:val="Style4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Осуществлять проверку газа (во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дорода) на чистоту. Объяснять принцип действия ап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парата </w:t>
            </w:r>
            <w:proofErr w:type="spell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Киппа</w:t>
            </w:r>
            <w:proofErr w:type="spell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 и прибора Д.М. Кирюшкина.</w:t>
            </w:r>
          </w:p>
          <w:p w:rsidR="00264F80" w:rsidRPr="00F128C5" w:rsidRDefault="00264F80" w:rsidP="0084377E">
            <w:pPr>
              <w:pStyle w:val="Style3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Сравнивать методы собирания кислорода и водорода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ДЭ: работа аппарата </w:t>
            </w:r>
            <w:proofErr w:type="spell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Киппа</w:t>
            </w:r>
            <w:proofErr w:type="spell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; проверка водорода на чистоту.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ЛО№8</w:t>
            </w:r>
          </w:p>
        </w:tc>
        <w:tc>
          <w:tcPr>
            <w:tcW w:w="1417" w:type="dxa"/>
          </w:tcPr>
          <w:p w:rsidR="00264F80" w:rsidRPr="00F128C5" w:rsidRDefault="00264F80" w:rsidP="00E10F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§16 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533E9C">
        <w:trPr>
          <w:trHeight w:val="327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264F80" w:rsidP="00EE33C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3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водорода</w:t>
            </w:r>
          </w:p>
        </w:tc>
        <w:tc>
          <w:tcPr>
            <w:tcW w:w="4110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left="7" w:right="14" w:hanging="14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Взаимодействие водорода с кислородом, серой, хлором, азотом, натрием, кальци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ем, оксидом желез</w:t>
            </w:r>
            <w:proofErr w:type="gram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а(</w:t>
            </w:r>
            <w:proofErr w:type="gram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Ш), оксидом меди(П). Первоначальные представления о восста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новлении. Водород как восстановитель.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44—45;</w:t>
            </w:r>
          </w:p>
          <w:p w:rsidR="00264F80" w:rsidRPr="00F128C5" w:rsidRDefault="00264F80" w:rsidP="005205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126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left="7" w:right="36" w:hanging="14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Описывать свойства и значение (в природе и практической деятель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ности человека) простого веще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ства водорода.</w:t>
            </w:r>
          </w:p>
          <w:p w:rsidR="00264F80" w:rsidRPr="00F128C5" w:rsidRDefault="00264F80" w:rsidP="0084377E">
            <w:pPr>
              <w:pStyle w:val="Style2"/>
              <w:widowControl/>
              <w:spacing w:line="240" w:lineRule="auto"/>
              <w:ind w:right="36" w:hanging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Наблюдать опыты, демонстрируе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мые учителем.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Описывать превращения веществ с помощью естественного языка и уравнений химических реакций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ДЭ: горение водорода на воздухе, в кислороде; взаимодействие водорода с серой; восстановление водородом оксида меди (</w:t>
            </w:r>
            <w:r w:rsidRPr="00F12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§17 тест в электронном приложении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533E9C">
        <w:trPr>
          <w:trHeight w:val="343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EE33CA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264F80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985" w:type="dxa"/>
          </w:tcPr>
          <w:p w:rsidR="00264F80" w:rsidRPr="001D73E8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№6</w:t>
            </w:r>
            <w:r w:rsidRPr="001D73E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D7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2125">
              <w:rPr>
                <w:rFonts w:ascii="Times New Roman" w:hAnsi="Times New Roman" w:cs="Times New Roman"/>
                <w:b/>
                <w:sz w:val="20"/>
                <w:szCs w:val="20"/>
              </w:rPr>
              <w:t>Химические свойства водорода</w:t>
            </w:r>
          </w:p>
        </w:tc>
        <w:tc>
          <w:tcPr>
            <w:tcW w:w="4110" w:type="dxa"/>
          </w:tcPr>
          <w:p w:rsidR="00264F80" w:rsidRPr="00F128C5" w:rsidRDefault="00264F80" w:rsidP="00E10F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Практическое занятие № </w:t>
            </w:r>
            <w:r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Учебник, с. 44—45; </w:t>
            </w:r>
          </w:p>
        </w:tc>
        <w:tc>
          <w:tcPr>
            <w:tcW w:w="2126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Исследовать свойства водорода. Фиксировать наблюдения и фор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мулировать выводы из практиче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ского занятия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ПЗУ</w:t>
            </w:r>
          </w:p>
        </w:tc>
        <w:tc>
          <w:tcPr>
            <w:tcW w:w="1985" w:type="dxa"/>
          </w:tcPr>
          <w:p w:rsidR="00264F80" w:rsidRPr="001D73E8" w:rsidRDefault="00264F80" w:rsidP="0084377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Отчет по практической работе, повторить §14,17</w:t>
            </w:r>
          </w:p>
        </w:tc>
        <w:tc>
          <w:tcPr>
            <w:tcW w:w="992" w:type="dxa"/>
          </w:tcPr>
          <w:p w:rsidR="00264F80" w:rsidRPr="00F128C5" w:rsidRDefault="00CA6A8A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№6</w:t>
            </w:r>
          </w:p>
        </w:tc>
      </w:tr>
      <w:tr w:rsidR="00264F80" w:rsidRPr="00F128C5" w:rsidTr="00533E9C">
        <w:trPr>
          <w:trHeight w:val="343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EE33CA" w:rsidP="00F702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Оксид водорода - вода</w:t>
            </w:r>
          </w:p>
        </w:tc>
        <w:tc>
          <w:tcPr>
            <w:tcW w:w="4110" w:type="dxa"/>
          </w:tcPr>
          <w:p w:rsidR="00264F80" w:rsidRPr="00F128C5" w:rsidRDefault="00264F80" w:rsidP="005205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Состав воды. Физические свойства воды. Растворимость веществ. Массовая доля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растворённого вещества в растворе. Не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насыщенные, насыщенные и пересыщен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ные растворы. Получение чистой воды.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Учебник, с. 46-47; электронное приложение к учебнику; </w:t>
            </w:r>
          </w:p>
        </w:tc>
        <w:tc>
          <w:tcPr>
            <w:tcW w:w="2126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left="7" w:right="29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Наблюдать опыты, демонстрируе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мые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учителем.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Объяснять     принцип    действия установки  для  перегонки  воды; автоматического дистиллятора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ДЭ: неустойчивость пересыщенного </w:t>
            </w: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раствора тиосульфата натрия; автоматический дистиллятор.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ЛО №9</w:t>
            </w: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§18 тест в электронном </w:t>
            </w: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приложении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533E9C">
        <w:trPr>
          <w:trHeight w:val="343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264F80" w:rsidP="002209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209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Взаимодействие воды с металлами</w:t>
            </w:r>
          </w:p>
        </w:tc>
        <w:tc>
          <w:tcPr>
            <w:tcW w:w="4110" w:type="dxa"/>
          </w:tcPr>
          <w:p w:rsidR="00264F80" w:rsidRPr="00F128C5" w:rsidRDefault="00264F80" w:rsidP="0084377E">
            <w:pPr>
              <w:pStyle w:val="Style4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Взаимодействие воды с металлами: на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трием, калием, магнием, оловом. Пер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воначальное представление о ряде ак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тивности металлов.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48-49; элек</w:t>
            </w:r>
            <w:r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тронное приложение к учебнику; 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4F80" w:rsidRPr="00F128C5" w:rsidRDefault="00264F80" w:rsidP="0084377E">
            <w:pPr>
              <w:pStyle w:val="Style3"/>
              <w:widowControl/>
              <w:spacing w:line="240" w:lineRule="auto"/>
              <w:ind w:left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Наблюдать опыты, демонстрируе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мые учителем.</w:t>
            </w:r>
          </w:p>
          <w:p w:rsidR="00264F80" w:rsidRPr="00F128C5" w:rsidRDefault="00264F80" w:rsidP="0084377E">
            <w:pPr>
              <w:pStyle w:val="Style4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Фиксировать наблюдения и фор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мулировать выводы из наблюдае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мых опытов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ДЭ: отношение воды к натрию, магнию и меди</w:t>
            </w: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§19 тест в электронном приложении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533E9C">
        <w:trPr>
          <w:trHeight w:val="343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220940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264F80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Взаимодействие воды с оксидами металлов</w:t>
            </w:r>
          </w:p>
        </w:tc>
        <w:tc>
          <w:tcPr>
            <w:tcW w:w="4110" w:type="dxa"/>
          </w:tcPr>
          <w:p w:rsidR="00264F80" w:rsidRPr="00F128C5" w:rsidRDefault="00264F80" w:rsidP="0052058D">
            <w:pPr>
              <w:pStyle w:val="Style4"/>
              <w:widowControl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Взаимодействие воды с оксидами ме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таллов:  оксидом натрия,  оксидом ба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рия,   оксидом  кальция.   Индикаторы. Окраска метилоранжа, лакмуса и фе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нолфталеина в нейтральной и щелоч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ной  среде.  Первоначальное представ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ление об основаниях. Прогнозирование возможности   взаимодействия   воды   с оксидами металлов с помощью таблицы растворимости. Лабораторный опыт № 10.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Учебник, с. 50-51; электронное приложение к учебнику; </w:t>
            </w:r>
          </w:p>
        </w:tc>
        <w:tc>
          <w:tcPr>
            <w:tcW w:w="2126" w:type="dxa"/>
          </w:tcPr>
          <w:p w:rsidR="00264F80" w:rsidRPr="00F128C5" w:rsidRDefault="00264F80" w:rsidP="0084377E">
            <w:pPr>
              <w:pStyle w:val="Style3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Выдвигать гипотезы о возможно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сти взаимодействия оксидов ме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таллов с водой на основе данных таблицы растворимости. Наблюдать опыты, демонстрируе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мые учителем.</w:t>
            </w:r>
          </w:p>
          <w:p w:rsidR="00264F80" w:rsidRPr="00F128C5" w:rsidRDefault="00264F80" w:rsidP="0084377E">
            <w:pPr>
              <w:pStyle w:val="Style4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Осуществлять превращения ве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ществ в ходе выполнения лабора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торного опыта.</w:t>
            </w:r>
          </w:p>
          <w:p w:rsidR="00264F80" w:rsidRPr="00F128C5" w:rsidRDefault="00264F80" w:rsidP="0084377E">
            <w:pPr>
              <w:pStyle w:val="Style4"/>
              <w:widowControl/>
              <w:spacing w:line="240" w:lineRule="auto"/>
              <w:ind w:right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Фиксировать наблюдения и фор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мулировать выводы из наблюдае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мых опытов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ДЭ: отношение воды к оксидам бария и железа; испытание индикаторами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ЛО №10</w:t>
            </w: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§20 тест в электронном приложении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533E9C">
        <w:trPr>
          <w:trHeight w:val="343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264F80" w:rsidP="002209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0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Взаимодействие воды с оксидами неметаллов</w:t>
            </w:r>
          </w:p>
        </w:tc>
        <w:tc>
          <w:tcPr>
            <w:tcW w:w="4110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right="29" w:hanging="29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Гидроксиды.   Гидроксиды  металлов  и неметаллов. Взаимодействие воды с ок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сидами неметаллов. Изменение окраски метилоранжа, лакмуса, фенолфталеина в кислой среде. Номенклатура гидроксидов металлов и неметаллов. Лабораторный опыт № 11.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52-53;</w:t>
            </w:r>
          </w:p>
          <w:p w:rsidR="00264F80" w:rsidRPr="00F128C5" w:rsidRDefault="00264F80" w:rsidP="005205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126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right="79" w:hanging="29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Различать понятия «гидроксид», «кислота», «основание». Наблюдать опыты, демонстрируе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мые учителем.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Сравнивать поведение индикато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ров в разных средах в ходе вы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полнения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лабораторного опыта. Фиксировать наблюдения и фор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мулировать выводы из наблюдае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мых опытов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ДЭ: взаимодействие оксида углерода (</w:t>
            </w:r>
            <w:r w:rsidRPr="00F12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) и фосфора (</w:t>
            </w:r>
            <w:r w:rsidRPr="00F12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) с водой и испытание полученных растворов индикаторами; отсутствие химической реакции воды и оксидом кремния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 №11</w:t>
            </w: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§21 тест в электронном приложении</w:t>
            </w:r>
          </w:p>
        </w:tc>
        <w:tc>
          <w:tcPr>
            <w:tcW w:w="992" w:type="dxa"/>
          </w:tcPr>
          <w:p w:rsidR="00264F80" w:rsidRPr="00F128C5" w:rsidRDefault="00264F80" w:rsidP="006629D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533E9C">
        <w:trPr>
          <w:trHeight w:val="343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264F80" w:rsidP="002209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09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Состав кислот. Соли</w:t>
            </w:r>
          </w:p>
        </w:tc>
        <w:tc>
          <w:tcPr>
            <w:tcW w:w="4110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right="29" w:hanging="14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Кислоты. Кислородсодержащие и бескис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лородные кислоты. Состав кислоты. Кис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лотный остаток. Номенклатура кислот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ных остатков. Соли. Номенклатура солей. Лабораторные опыты № 12, 13.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54—55;</w:t>
            </w:r>
          </w:p>
          <w:p w:rsidR="00264F80" w:rsidRPr="00F128C5" w:rsidRDefault="00264F80" w:rsidP="005205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126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right="72" w:hanging="22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Наблюдать опыты, демонстрируе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мые учителем.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Сравнивать поведение индикато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ров в растворах кислот в ходе вы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полнения лабораторного опыта. Исследовать  растворимость  раз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ных солей в воде в ходе выпол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нения лабораторного опыта. Фиксировать наблюдения и фор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мулировать выводы из наблюдае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мых опытов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ДЭ: серная, азотная, фосфорная кислоты как представители кислородсодержащих кислот; соляная кислота как представитель бескислородных кислот, образцы солей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ЛО №12,13</w:t>
            </w: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§22 </w:t>
            </w:r>
            <w:r w:rsidRPr="001D73E8">
              <w:rPr>
                <w:rFonts w:ascii="Times New Roman" w:hAnsi="Times New Roman" w:cs="Times New Roman"/>
                <w:b/>
                <w:sz w:val="20"/>
                <w:szCs w:val="20"/>
              </w:rPr>
              <w:t>тест в</w:t>
            </w: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электронном приложении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533E9C">
        <w:trPr>
          <w:trHeight w:val="343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220940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64F80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Свойства кислот</w:t>
            </w:r>
          </w:p>
        </w:tc>
        <w:tc>
          <w:tcPr>
            <w:tcW w:w="4110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left="22" w:firstLine="29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Общие    свойства   кислот:    изменение окраски индикаторов, взаимодействие с металлами, оксидами металлов, гидроксидами металлов. Развитие представле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ний о ряде активности металлов: про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гнозирование возможности химической реакции между раствором кислоты и металлом. Особые свойства концентри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рованной   серной   кислоты:   растворе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ние в воде; взаимодействие с медью, обугливание    органических    веществ. Особые    свойства    концентрированной и раствора азотной кислоты:  взаимо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действие с медью.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56—57;</w:t>
            </w:r>
          </w:p>
          <w:p w:rsidR="00264F80" w:rsidRPr="00F128C5" w:rsidRDefault="00264F80" w:rsidP="005205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126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left="22" w:right="22" w:firstLine="22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Выдвигать гипотезы о возможно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сти протекания химической реак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ции между растворами кислот и металлами на основе положения металлов в ряду активности. Наблюдать опыты, демонстрируе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мые учителем.</w:t>
            </w:r>
          </w:p>
          <w:p w:rsidR="00264F80" w:rsidRPr="00F128C5" w:rsidRDefault="00264F80" w:rsidP="0084377E">
            <w:pPr>
              <w:pStyle w:val="Style2"/>
              <w:widowControl/>
              <w:spacing w:line="240" w:lineRule="auto"/>
              <w:ind w:left="22" w:right="22" w:firstLine="29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Фиксировать наблюдения и фор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мулировать выводы из наблюдае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мых опытов.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Представлять     информацию     о свойствах  веществ   в  табличной форме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ДЭ: отношение металлов к раствору соляной кислоты; взаимодействие оксида меди (</w:t>
            </w:r>
            <w:r w:rsidRPr="00F12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) с раствором серной кислоты; взаимодействие гидроксида  меди (</w:t>
            </w:r>
            <w:r w:rsidRPr="00F12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) с раствором соляной кислоты; взаимодействие концентрированной серной кислоты с сахаром; взаимодействие концентрированной азотной кислоты с медью</w:t>
            </w: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§23 тест в электронном приложении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533E9C">
        <w:trPr>
          <w:trHeight w:val="343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264F80" w:rsidP="002209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0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985" w:type="dxa"/>
          </w:tcPr>
          <w:p w:rsidR="00264F80" w:rsidRPr="001D73E8" w:rsidRDefault="00264F80" w:rsidP="0084377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№7</w:t>
            </w:r>
            <w:r w:rsidR="000921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092125">
              <w:rPr>
                <w:rFonts w:ascii="Times New Roman" w:hAnsi="Times New Roman" w:cs="Times New Roman"/>
                <w:b/>
                <w:sz w:val="20"/>
                <w:szCs w:val="20"/>
              </w:rPr>
              <w:t>Химические свойства кислот</w:t>
            </w:r>
            <w:r w:rsidR="0009212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4110" w:type="dxa"/>
          </w:tcPr>
          <w:p w:rsidR="00264F80" w:rsidRPr="00F128C5" w:rsidRDefault="00264F80" w:rsidP="005205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Практическое занятие № 6.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Учебник, с. 56—57; </w:t>
            </w:r>
          </w:p>
        </w:tc>
        <w:tc>
          <w:tcPr>
            <w:tcW w:w="2126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left="29" w:right="14" w:firstLine="29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Исследовать химические свойства кислот.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Фиксировать наблюдения и фор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мулировать выводы из практиче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ского занятия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ПЗУ</w:t>
            </w:r>
          </w:p>
        </w:tc>
        <w:tc>
          <w:tcPr>
            <w:tcW w:w="1985" w:type="dxa"/>
          </w:tcPr>
          <w:p w:rsidR="00264F80" w:rsidRPr="001D73E8" w:rsidRDefault="00264F80" w:rsidP="0084377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Отчет по практической работе, повторить  §19</w:t>
            </w:r>
          </w:p>
        </w:tc>
        <w:tc>
          <w:tcPr>
            <w:tcW w:w="992" w:type="dxa"/>
          </w:tcPr>
          <w:p w:rsidR="00264F80" w:rsidRPr="00F128C5" w:rsidRDefault="00CA6A8A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№7</w:t>
            </w:r>
          </w:p>
        </w:tc>
      </w:tr>
      <w:tr w:rsidR="00264F80" w:rsidRPr="00F128C5" w:rsidTr="00533E9C">
        <w:trPr>
          <w:trHeight w:val="845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264F80" w:rsidP="002209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09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Свойства оснований</w:t>
            </w:r>
          </w:p>
        </w:tc>
        <w:tc>
          <w:tcPr>
            <w:tcW w:w="4110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right="14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Общие свойства оснований. Классифика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ции оснований: </w:t>
            </w:r>
            <w:proofErr w:type="spell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однокислотные</w:t>
            </w:r>
            <w:proofErr w:type="spell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 и </w:t>
            </w:r>
            <w:proofErr w:type="spell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двухкислотные</w:t>
            </w:r>
            <w:proofErr w:type="spell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, нерастворимые и растворимые. Реакция нейтрализации. Разложение не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растворимых оснований при нагревании. Лабораторные опыты № 14, 15.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58-59;</w:t>
            </w:r>
          </w:p>
          <w:p w:rsidR="00264F80" w:rsidRPr="00F128C5" w:rsidRDefault="00264F80" w:rsidP="005205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126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left="7" w:right="22" w:hanging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Выдвигать и обосновывать пред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ложения   по   выбору   оснований классификации   (по   аналогии   с классификацией кислот). Наблюдать опыты, демонстрируе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мые учителем.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Проводить химический экспери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мент,   предусмотренный   лабора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торными опытами. Фиксировать наблюдения и фор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мулировать выводы из наблюдае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мых опытов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ДЭ: 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испытание растворов щелочей метилоранжем, лакмусом и </w:t>
            </w:r>
            <w:proofErr w:type="spellStart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фенофталеином</w:t>
            </w:r>
            <w:proofErr w:type="spellEnd"/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,  взаимодействие твердого гидроксида натрия с оксидом углерода (</w:t>
            </w:r>
            <w:r w:rsidRPr="00F12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ЛО №14,15</w:t>
            </w:r>
          </w:p>
        </w:tc>
        <w:tc>
          <w:tcPr>
            <w:tcW w:w="1417" w:type="dxa"/>
          </w:tcPr>
          <w:p w:rsidR="00264F80" w:rsidRPr="00F128C5" w:rsidRDefault="00264F80" w:rsidP="00E10F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§24 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533E9C">
        <w:trPr>
          <w:trHeight w:val="343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220940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Свойства амфотерных гидроксидов</w:t>
            </w:r>
          </w:p>
        </w:tc>
        <w:tc>
          <w:tcPr>
            <w:tcW w:w="4110" w:type="dxa"/>
          </w:tcPr>
          <w:p w:rsidR="00264F80" w:rsidRPr="00F128C5" w:rsidRDefault="00264F80" w:rsidP="0084377E">
            <w:pPr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Определение кислотно-основного харак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тера нерастворимого гидроксида. Амфо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терность. Свойства амфотерных гидроксидов на примере гидроксида цинка (без записи уравнений химических реакций). Лабораторный опыт № 16. </w:t>
            </w:r>
          </w:p>
          <w:p w:rsidR="00264F80" w:rsidRPr="00F128C5" w:rsidRDefault="00264F80" w:rsidP="005205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Учебник, с. 60—61; электронное приложение к учебнику; </w:t>
            </w:r>
          </w:p>
        </w:tc>
        <w:tc>
          <w:tcPr>
            <w:tcW w:w="2126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right="14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Составлять алгоритм действий по определению    кислотно-основно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го характера нерастворимого гидроксида.</w:t>
            </w:r>
          </w:p>
          <w:p w:rsidR="00264F80" w:rsidRPr="00F128C5" w:rsidRDefault="00264F80" w:rsidP="0084377E">
            <w:pPr>
              <w:pStyle w:val="Style2"/>
              <w:widowControl/>
              <w:spacing w:line="240" w:lineRule="auto"/>
              <w:ind w:right="14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Проводить химический экспери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мент,   предусмотренный   лабора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торным опытом.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Фиксировать наблюдения и фор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мулировать выводы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из наблюдае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мых опытов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ЛО №16</w:t>
            </w: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§25 тест в электронном приложении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533E9C">
        <w:trPr>
          <w:trHeight w:val="343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264F80" w:rsidP="002209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209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Оксиды. Кислоты. Основания и соли. </w:t>
            </w:r>
          </w:p>
        </w:tc>
        <w:tc>
          <w:tcPr>
            <w:tcW w:w="4110" w:type="dxa"/>
          </w:tcPr>
          <w:p w:rsidR="00264F80" w:rsidRPr="00F128C5" w:rsidRDefault="00264F80" w:rsidP="005205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Учебник; электронное приложение к учебнику; </w:t>
            </w:r>
          </w:p>
        </w:tc>
        <w:tc>
          <w:tcPr>
            <w:tcW w:w="2126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Составлять формулы основных классов неорганических веществ, давать названия по формуле, определять принадлежность к классам неорганических веществ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урок повторения,</w:t>
            </w:r>
            <w:r w:rsidRPr="00F128C5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F128C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систематизации и обобщения знаний, закрепления умений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Записи в тетрадях,  §§15, 21-25, задание в тетради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533E9C">
        <w:trPr>
          <w:trHeight w:val="343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220940" w:rsidP="002209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264F80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Генетический ряд типичного металла</w:t>
            </w:r>
          </w:p>
        </w:tc>
        <w:tc>
          <w:tcPr>
            <w:tcW w:w="4110" w:type="dxa"/>
          </w:tcPr>
          <w:p w:rsidR="00264F80" w:rsidRPr="00F128C5" w:rsidRDefault="00264F80" w:rsidP="005205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Генетический  ряд.   Генетический  ряд типичного металла на примерах каль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ция и свинца. Получение соединений типичных металлов. Лабораторный опыт № 17.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Учебник, с. 62-63; электронное приложение к учебнику; </w:t>
            </w:r>
          </w:p>
        </w:tc>
        <w:tc>
          <w:tcPr>
            <w:tcW w:w="2126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right="29" w:hanging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Обобщать полученные знания об основных    классах    неорганиче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ских соединений. Составить уравнения реакций, со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ответствующих  последовательно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сти превращений неорганических веществ различных классов. Проводить химический экспери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мент,   предусмотренный   лабора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торным опытом.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Фиксировать наблюдения и фор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мулировать выводы из наблюдае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мых опытов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ЛО №17</w:t>
            </w: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§26, тетрадь-тренажер с. 26-54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533E9C">
        <w:trPr>
          <w:trHeight w:val="343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264F80" w:rsidP="002209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09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Генетический ряд типичного неметалла</w:t>
            </w:r>
          </w:p>
        </w:tc>
        <w:tc>
          <w:tcPr>
            <w:tcW w:w="4110" w:type="dxa"/>
          </w:tcPr>
          <w:p w:rsidR="00264F80" w:rsidRPr="00F128C5" w:rsidRDefault="00264F80" w:rsidP="0084377E">
            <w:pPr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Генетический ряд типичного неметалла на примерах углерода и кремния. Воз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можности получения соединений неме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таллов из веще</w:t>
            </w:r>
            <w:proofErr w:type="gram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ств др</w:t>
            </w:r>
            <w:proofErr w:type="gram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угих классов. Ге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нетический ряд металла, образующего амфотерный гидроксид. Лабораторный опыт № 18.</w:t>
            </w:r>
          </w:p>
          <w:p w:rsidR="00264F80" w:rsidRPr="00F128C5" w:rsidRDefault="00264F80" w:rsidP="0084377E">
            <w:pPr>
              <w:pStyle w:val="Style14"/>
              <w:widowControl/>
              <w:spacing w:line="240" w:lineRule="auto"/>
              <w:ind w:left="7"/>
              <w:contextualSpacing/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>Ресурсы урока:</w:t>
            </w:r>
          </w:p>
          <w:p w:rsidR="00264F80" w:rsidRPr="00F128C5" w:rsidRDefault="00264F80" w:rsidP="0084377E">
            <w:pPr>
              <w:pStyle w:val="Style2"/>
              <w:widowControl/>
              <w:spacing w:line="240" w:lineRule="auto"/>
              <w:ind w:left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64—65;</w:t>
            </w:r>
          </w:p>
          <w:p w:rsidR="00264F80" w:rsidRPr="00F128C5" w:rsidRDefault="00264F80" w:rsidP="0084377E">
            <w:pPr>
              <w:pStyle w:val="Style2"/>
              <w:widowControl/>
              <w:spacing w:line="240" w:lineRule="auto"/>
              <w:ind w:left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электронное приложение к учебнику;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right="22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Обобщать полученные знания об основных    классах   неорганиче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ских соединений. Составлять   уравнения   реакций, соответствующих   последователь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ности  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превращений   неорганиче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ских веществ различных классов. Проводить химический экспери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мент,   предусмотренный   лабора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торным опытом.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Фиксировать наблюдения и фор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мулировать выводы из наблюдае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мых опытов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ЛО №18</w:t>
            </w:r>
          </w:p>
        </w:tc>
        <w:tc>
          <w:tcPr>
            <w:tcW w:w="1417" w:type="dxa"/>
          </w:tcPr>
          <w:p w:rsidR="00264F80" w:rsidRPr="00F128C5" w:rsidRDefault="00264F80" w:rsidP="00C51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§27 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533E9C">
        <w:trPr>
          <w:trHeight w:val="343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264F80" w:rsidP="002209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09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теме «важнейшие классы неорганических веществ»</w:t>
            </w:r>
          </w:p>
        </w:tc>
        <w:tc>
          <w:tcPr>
            <w:tcW w:w="4110" w:type="dxa"/>
            <w:vMerge w:val="restart"/>
          </w:tcPr>
          <w:p w:rsidR="00264F80" w:rsidRPr="00F128C5" w:rsidRDefault="00264F80" w:rsidP="0084377E">
            <w:pPr>
              <w:pStyle w:val="Style30"/>
              <w:widowControl/>
              <w:spacing w:line="240" w:lineRule="auto"/>
              <w:ind w:firstLine="0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Повторение и обобщение.</w:t>
            </w:r>
          </w:p>
          <w:p w:rsidR="00264F80" w:rsidRPr="00F128C5" w:rsidRDefault="00264F80" w:rsidP="0084377E">
            <w:pPr>
              <w:pStyle w:val="Style8"/>
              <w:widowControl/>
              <w:spacing w:line="240" w:lineRule="auto"/>
              <w:ind w:right="202" w:hanging="7"/>
              <w:contextualSpacing/>
              <w:jc w:val="left"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42-66;</w:t>
            </w:r>
          </w:p>
          <w:p w:rsidR="00264F80" w:rsidRDefault="00264F80" w:rsidP="00540DA5">
            <w:pPr>
              <w:pStyle w:val="Style30"/>
              <w:widowControl/>
              <w:spacing w:line="240" w:lineRule="auto"/>
              <w:ind w:firstLine="0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  <w:p w:rsidR="00264F80" w:rsidRDefault="00264F80" w:rsidP="00540DA5">
            <w:pPr>
              <w:pStyle w:val="Style30"/>
              <w:widowControl/>
              <w:spacing w:line="240" w:lineRule="auto"/>
              <w:ind w:firstLine="0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64F80" w:rsidRDefault="00264F80" w:rsidP="00540DA5">
            <w:pPr>
              <w:pStyle w:val="Style30"/>
              <w:widowControl/>
              <w:spacing w:line="240" w:lineRule="auto"/>
              <w:ind w:firstLine="0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64F80" w:rsidRDefault="00264F80" w:rsidP="00540DA5">
            <w:pPr>
              <w:pStyle w:val="Style30"/>
              <w:widowControl/>
              <w:spacing w:line="240" w:lineRule="auto"/>
              <w:ind w:firstLine="0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64F80" w:rsidRDefault="00264F80" w:rsidP="00540DA5">
            <w:pPr>
              <w:pStyle w:val="Style30"/>
              <w:widowControl/>
              <w:spacing w:line="240" w:lineRule="auto"/>
              <w:ind w:firstLine="0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64F80" w:rsidRDefault="00264F80" w:rsidP="00540DA5">
            <w:pPr>
              <w:pStyle w:val="Style30"/>
              <w:widowControl/>
              <w:spacing w:line="240" w:lineRule="auto"/>
              <w:ind w:firstLine="0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64F80" w:rsidRDefault="00264F80" w:rsidP="00540DA5">
            <w:pPr>
              <w:pStyle w:val="Style30"/>
              <w:widowControl/>
              <w:spacing w:line="240" w:lineRule="auto"/>
              <w:ind w:firstLine="0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64F80" w:rsidRDefault="00264F80" w:rsidP="00540DA5">
            <w:pPr>
              <w:pStyle w:val="Style30"/>
              <w:widowControl/>
              <w:spacing w:line="240" w:lineRule="auto"/>
              <w:ind w:firstLine="0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64F80" w:rsidRPr="00F128C5" w:rsidRDefault="00264F80" w:rsidP="00540DA5">
            <w:pPr>
              <w:pStyle w:val="Style30"/>
              <w:widowControl/>
              <w:spacing w:line="240" w:lineRule="auto"/>
              <w:ind w:firstLine="0"/>
              <w:contextualSpacing/>
              <w:rPr>
                <w:rStyle w:val="FontStyle4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Контрольная работа </w:t>
            </w:r>
          </w:p>
          <w:p w:rsidR="00264F80" w:rsidRPr="00F128C5" w:rsidRDefault="00264F80" w:rsidP="005205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Классифицировать изученные ве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щества по составу и свойствам. Характеризовать состав и свой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ства  веществ  основных   классов неорганических соединений. Участвовать  в обсуждении  про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блем,   предлагаемых   в   рубрике «Вопросы для обсуждения»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урок повторения,</w:t>
            </w:r>
            <w:r w:rsidRPr="00F128C5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F128C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систематизации и обобщения знаний, закрепления умений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§12-27, задание в тетради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533E9C">
        <w:trPr>
          <w:trHeight w:val="343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22094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64F80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№3</w:t>
            </w:r>
            <w:r w:rsidRPr="00520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</w:t>
            </w:r>
            <w:r w:rsidR="00CA6A8A">
              <w:rPr>
                <w:rFonts w:ascii="Times New Roman" w:hAnsi="Times New Roman" w:cs="Times New Roman"/>
                <w:b/>
                <w:sz w:val="20"/>
                <w:szCs w:val="20"/>
              </w:rPr>
              <w:t>: «В</w:t>
            </w:r>
            <w:r w:rsidRPr="0052058D">
              <w:rPr>
                <w:rFonts w:ascii="Times New Roman" w:hAnsi="Times New Roman" w:cs="Times New Roman"/>
                <w:b/>
                <w:sz w:val="20"/>
                <w:szCs w:val="20"/>
              </w:rPr>
              <w:t>ажнейшие классы неорганических веществ»</w:t>
            </w:r>
          </w:p>
        </w:tc>
        <w:tc>
          <w:tcPr>
            <w:tcW w:w="4110" w:type="dxa"/>
            <w:vMerge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урок повторения,</w:t>
            </w:r>
            <w:r w:rsidRPr="00F128C5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F128C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систематизации и обобщения знаний, закрепления умений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§12-27, задание в тетради</w:t>
            </w:r>
          </w:p>
        </w:tc>
        <w:tc>
          <w:tcPr>
            <w:tcW w:w="992" w:type="dxa"/>
          </w:tcPr>
          <w:p w:rsidR="00264F80" w:rsidRPr="00CA6A8A" w:rsidRDefault="00264F80" w:rsidP="0084377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A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  <w:proofErr w:type="gramStart"/>
            <w:r w:rsidRPr="00CA6A8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="00CA6A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№3</w:t>
            </w:r>
          </w:p>
        </w:tc>
      </w:tr>
      <w:tr w:rsidR="00264F80" w:rsidRPr="00F128C5" w:rsidTr="00533E9C">
        <w:trPr>
          <w:trHeight w:val="343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22094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1985" w:type="dxa"/>
          </w:tcPr>
          <w:p w:rsidR="00264F80" w:rsidRPr="0052058D" w:rsidRDefault="00264F80" w:rsidP="00540DA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</w:t>
            </w:r>
            <w:r w:rsidR="00CA6A8A">
              <w:rPr>
                <w:rFonts w:ascii="Times New Roman" w:hAnsi="Times New Roman" w:cs="Times New Roman"/>
                <w:sz w:val="20"/>
                <w:szCs w:val="20"/>
              </w:rPr>
              <w:t>по теме: «В</w:t>
            </w: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ажнейшие классы неорганических веществ»</w:t>
            </w:r>
          </w:p>
        </w:tc>
        <w:tc>
          <w:tcPr>
            <w:tcW w:w="4110" w:type="dxa"/>
          </w:tcPr>
          <w:p w:rsidR="00264F80" w:rsidRPr="00F128C5" w:rsidRDefault="00264F80" w:rsidP="00540DA5">
            <w:pPr>
              <w:pStyle w:val="Style30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Применять полученные знания и сформированные умения для ре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шения учебных задач</w:t>
            </w:r>
          </w:p>
        </w:tc>
        <w:tc>
          <w:tcPr>
            <w:tcW w:w="992" w:type="dxa"/>
          </w:tcPr>
          <w:p w:rsidR="00264F80" w:rsidRPr="00F128C5" w:rsidRDefault="00CA6A8A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Повторить §5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77E" w:rsidRPr="00F128C5" w:rsidTr="00533E9C">
        <w:trPr>
          <w:trHeight w:val="343"/>
        </w:trPr>
        <w:tc>
          <w:tcPr>
            <w:tcW w:w="15026" w:type="dxa"/>
            <w:gridSpan w:val="9"/>
            <w:vAlign w:val="center"/>
          </w:tcPr>
          <w:p w:rsidR="0084377E" w:rsidRPr="00C51264" w:rsidRDefault="0084377E" w:rsidP="0084377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26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Количественные отношения в химии 11 ч</w:t>
            </w:r>
          </w:p>
        </w:tc>
      </w:tr>
      <w:tr w:rsidR="00264F80" w:rsidRPr="00F128C5" w:rsidTr="00533E9C">
        <w:trPr>
          <w:trHeight w:val="343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264F80" w:rsidP="002209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209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Количество вещества</w:t>
            </w:r>
          </w:p>
        </w:tc>
        <w:tc>
          <w:tcPr>
            <w:tcW w:w="4110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left="7" w:hanging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Важнейшие   характеристики   вещества: масса, объём, количество вещества. Еди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ница количества вещества. Число </w:t>
            </w:r>
            <w:proofErr w:type="spell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Авогаро</w:t>
            </w:r>
            <w:proofErr w:type="spell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Физический смысл коэффициентов в уравнениях химических реакций. Чтение уравнений химических реакций. Расчёт количества вещества по уравнению химической реакции.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88-89;</w:t>
            </w:r>
          </w:p>
          <w:p w:rsidR="00264F80" w:rsidRPr="00F128C5" w:rsidRDefault="00264F80" w:rsidP="005205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126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left="7" w:right="7" w:hanging="14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Различать важнейшие характери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стики вещества.</w:t>
            </w:r>
          </w:p>
          <w:p w:rsidR="00264F80" w:rsidRPr="00F128C5" w:rsidRDefault="00264F80" w:rsidP="0084377E">
            <w:pPr>
              <w:pStyle w:val="Style2"/>
              <w:widowControl/>
              <w:spacing w:line="240" w:lineRule="auto"/>
              <w:ind w:right="7" w:firstLine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Определять понятия «количество вещества», «моль». Разъяснять   физический    смысл коэффициентов в уравнениях хи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мических реакций. Описывать превращения веществ по уравнениям химических реак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ций.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количества вещества по уравнению химической реакции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ДЭ: образцы твердых и жидких веществ </w:t>
            </w: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количеством 1 моль</w:t>
            </w: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§37, тетрадь тренажер с. 70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533E9C">
        <w:trPr>
          <w:trHeight w:val="343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22094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264F80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Расчет количества вещества по известному числу частиц.</w:t>
            </w:r>
          </w:p>
        </w:tc>
        <w:tc>
          <w:tcPr>
            <w:tcW w:w="4110" w:type="dxa"/>
          </w:tcPr>
          <w:p w:rsidR="00264F80" w:rsidRPr="00F128C5" w:rsidRDefault="00264F80" w:rsidP="0084377E">
            <w:pPr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Расчёт количества вещества по известному чис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лу частиц.</w:t>
            </w:r>
          </w:p>
          <w:p w:rsidR="00264F80" w:rsidRPr="00F128C5" w:rsidRDefault="00264F80" w:rsidP="0084377E">
            <w:pPr>
              <w:pStyle w:val="Style2"/>
              <w:widowControl/>
              <w:spacing w:line="240" w:lineRule="auto"/>
              <w:ind w:left="7" w:hanging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88-89;</w:t>
            </w:r>
          </w:p>
          <w:p w:rsidR="00264F80" w:rsidRPr="00F128C5" w:rsidRDefault="00264F80" w:rsidP="00A96B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126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Проводить   расчёты   количества вещества   по   известному   числу частиц;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§38 задание в тетради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533E9C">
        <w:trPr>
          <w:trHeight w:val="343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264F80" w:rsidP="002209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09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Молярная масса</w:t>
            </w:r>
          </w:p>
        </w:tc>
        <w:tc>
          <w:tcPr>
            <w:tcW w:w="4110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left="7" w:firstLine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Масса одного моля вещества.  Моляр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ная масса. Расчёт молярной массы ве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щества по его формуле.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90-91;</w:t>
            </w:r>
          </w:p>
          <w:p w:rsidR="00264F80" w:rsidRPr="00F128C5" w:rsidRDefault="00264F80" w:rsidP="00A96B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126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Различать понятия «масса», «от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носительная атомная масса», «от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носительная   молекулярная   мас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са», «молярная масса». 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§38 тетрадь – тренажер с. 70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533E9C">
        <w:trPr>
          <w:trHeight w:val="343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264F80" w:rsidP="002209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09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985" w:type="dxa"/>
          </w:tcPr>
          <w:p w:rsidR="00264F80" w:rsidRPr="00CA6A8A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6A8A">
              <w:rPr>
                <w:rFonts w:ascii="Times New Roman" w:hAnsi="Times New Roman" w:cs="Times New Roman"/>
                <w:sz w:val="20"/>
                <w:szCs w:val="20"/>
              </w:rPr>
              <w:t>Расчет массы вещества по известному количеству  и обратные расчеты</w:t>
            </w:r>
          </w:p>
        </w:tc>
        <w:tc>
          <w:tcPr>
            <w:tcW w:w="4110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left="7" w:firstLine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Расчёты массы вещества по известному его количеству и обратные расчёты.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90-91;</w:t>
            </w:r>
          </w:p>
          <w:p w:rsidR="00264F80" w:rsidRPr="00F128C5" w:rsidRDefault="00264F80" w:rsidP="00A96B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126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Проводить расчёты массы веще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ства по известному его количе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ству и обратные расчёты</w:t>
            </w:r>
          </w:p>
        </w:tc>
        <w:tc>
          <w:tcPr>
            <w:tcW w:w="992" w:type="dxa"/>
          </w:tcPr>
          <w:p w:rsidR="00264F80" w:rsidRPr="00F128C5" w:rsidRDefault="00CA6A8A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Здание в тетради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533E9C">
        <w:trPr>
          <w:trHeight w:val="343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220940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64F80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Расчеты по химическим уравнениям 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right="22" w:hanging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Расчёты  по  химическим  уравнениям массы одного из участников химиче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ской реакции по известной массе дру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гого участника.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92-93;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электронное приложение к учебнику; тетрадь-тренажёр, с. 70</w:t>
            </w:r>
          </w:p>
        </w:tc>
        <w:tc>
          <w:tcPr>
            <w:tcW w:w="2126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Разъяснять   физический   смысл коэффициентов в уравнениях хи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мических реакций. Описывать превращения веществ по  уравнениям  химических  ре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акций  средствами   естественного (русского и/или родного) языка.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Проводить расчёты массы одного из участников химической реакции по известной массе другого участника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§39 тетрадь – тренажер с. 70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533E9C">
        <w:trPr>
          <w:trHeight w:val="343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264F80" w:rsidP="002209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0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Закон Авогадро</w:t>
            </w:r>
          </w:p>
        </w:tc>
        <w:tc>
          <w:tcPr>
            <w:tcW w:w="4110" w:type="dxa"/>
          </w:tcPr>
          <w:p w:rsidR="00264F80" w:rsidRPr="00F128C5" w:rsidRDefault="00264F80" w:rsidP="00A96B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Молярный объём газов. Закон Авога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дро. Расчёт плотности газа по его мо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лярной массе и молярному объёму.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94-95; эле</w:t>
            </w:r>
            <w:r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ктронное приложение к учебнику;</w:t>
            </w:r>
          </w:p>
        </w:tc>
        <w:tc>
          <w:tcPr>
            <w:tcW w:w="2126" w:type="dxa"/>
          </w:tcPr>
          <w:p w:rsidR="00264F80" w:rsidRPr="00F128C5" w:rsidRDefault="00264F80" w:rsidP="0084377E">
            <w:pPr>
              <w:pStyle w:val="Style8"/>
              <w:widowControl/>
              <w:spacing w:line="240" w:lineRule="auto"/>
              <w:ind w:right="36" w:hanging="7"/>
              <w:contextualSpacing/>
              <w:jc w:val="left"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Различать понятия «объём», «мо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лярный объём», «молярная масса». Разъяснять сущность закона Аво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гадро и изученного следствия из него.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Проводить расчёты плотности газа по его молярной массе и молярному объёму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§40 тренажер с. 70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533E9C">
        <w:trPr>
          <w:trHeight w:val="343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220940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264F80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985" w:type="dxa"/>
          </w:tcPr>
          <w:p w:rsidR="00264F80" w:rsidRPr="00F128C5" w:rsidRDefault="00264F80" w:rsidP="000B6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Расчеты по химическим уравнениям </w:t>
            </w:r>
          </w:p>
        </w:tc>
        <w:tc>
          <w:tcPr>
            <w:tcW w:w="4110" w:type="dxa"/>
          </w:tcPr>
          <w:p w:rsidR="00264F80" w:rsidRPr="00F128C5" w:rsidRDefault="00264F80" w:rsidP="005232F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Расчёты   по   химическим   уравнениям массы одного из участников химиче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ской  реакции  по  известному  объёму другого участника, находящегося в га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зообразном состоянии.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Учебник, с. 96-97; электронное приложение к учебнику; </w:t>
            </w:r>
          </w:p>
        </w:tc>
        <w:tc>
          <w:tcPr>
            <w:tcW w:w="2126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Разъяснять   физический   смысл коэффициентов в уравнениях хи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мических реакций. Проводить  расчёты   по  химиче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ским уравнениям массы одного из участников химической реак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ции по известному объёму дру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гого участника, находящегося в газообразном состоянии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§41, задание в тетради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533E9C">
        <w:trPr>
          <w:trHeight w:val="343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220940" w:rsidP="007745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264F80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Объемные отношения газов при химических реакциях</w:t>
            </w:r>
          </w:p>
        </w:tc>
        <w:tc>
          <w:tcPr>
            <w:tcW w:w="4110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firstLine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Расчёты по химическим уравнениям с использованием  объёмных  отношений газов.</w:t>
            </w:r>
          </w:p>
          <w:p w:rsidR="00264F80" w:rsidRPr="00F128C5" w:rsidRDefault="00264F80" w:rsidP="0084377E">
            <w:pPr>
              <w:pStyle w:val="Style14"/>
              <w:widowControl/>
              <w:spacing w:line="240" w:lineRule="auto"/>
              <w:contextualSpacing/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>Ресурсы урока:</w:t>
            </w:r>
          </w:p>
          <w:p w:rsidR="00264F80" w:rsidRPr="00F128C5" w:rsidRDefault="00264F80" w:rsidP="0084377E">
            <w:pPr>
              <w:pStyle w:val="Style2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98-99;</w:t>
            </w:r>
          </w:p>
          <w:p w:rsidR="00264F80" w:rsidRPr="00F128C5" w:rsidRDefault="00264F80" w:rsidP="0084377E">
            <w:pPr>
              <w:pStyle w:val="Style2"/>
              <w:widowControl/>
              <w:spacing w:line="240" w:lineRule="auto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электронное приложение к учебнику;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Разъяснять  сущность  объёмных отношений газов как следствие из закона Авогадро. Проводить расчёты  по  химиче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ским  уравнениям  с  использова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нием объёмных отношений газов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§42 тетрадь – тренажер с. 70 - 79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533E9C">
        <w:trPr>
          <w:trHeight w:val="2760"/>
        </w:trPr>
        <w:tc>
          <w:tcPr>
            <w:tcW w:w="710" w:type="dxa"/>
          </w:tcPr>
          <w:p w:rsidR="00264F80" w:rsidRPr="00F128C5" w:rsidRDefault="00264F80" w:rsidP="0084377E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4F80" w:rsidRPr="00F128C5" w:rsidRDefault="00220940" w:rsidP="006328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264F80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Решение расчетных задач</w:t>
            </w:r>
            <w:r w:rsidR="00437F09">
              <w:rPr>
                <w:rFonts w:ascii="Times New Roman" w:hAnsi="Times New Roman" w:cs="Times New Roman"/>
                <w:sz w:val="20"/>
                <w:szCs w:val="20"/>
              </w:rPr>
              <w:t xml:space="preserve"> по теме: </w:t>
            </w:r>
            <w:r w:rsidR="00437F09" w:rsidRPr="00437F09">
              <w:rPr>
                <w:rFonts w:ascii="Times New Roman" w:hAnsi="Times New Roman" w:cs="Times New Roman"/>
                <w:sz w:val="20"/>
                <w:szCs w:val="20"/>
              </w:rPr>
              <w:t>«Количественные отношения в химии»</w:t>
            </w:r>
          </w:p>
        </w:tc>
        <w:tc>
          <w:tcPr>
            <w:tcW w:w="4110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right="18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98-99;</w:t>
            </w:r>
          </w:p>
          <w:p w:rsidR="00264F80" w:rsidRPr="00F128C5" w:rsidRDefault="00264F80" w:rsidP="005232F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электронное приложение к учебнику; </w:t>
            </w:r>
          </w:p>
        </w:tc>
        <w:tc>
          <w:tcPr>
            <w:tcW w:w="2126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Применять полученные знания и сформированные умения для ре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шения учебных задач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урок повторения,</w:t>
            </w:r>
            <w:r w:rsidRPr="00F128C5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F128C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систематизации и обобщения знаний, закрепления умений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§37-42 тетрадь – тренажер с. 70 - 79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533E9C">
        <w:trPr>
          <w:trHeight w:val="343"/>
        </w:trPr>
        <w:tc>
          <w:tcPr>
            <w:tcW w:w="710" w:type="dxa"/>
          </w:tcPr>
          <w:p w:rsidR="00264F80" w:rsidRPr="005232F9" w:rsidRDefault="00264F80" w:rsidP="0052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F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264F80" w:rsidRPr="00F128C5" w:rsidRDefault="00264F80" w:rsidP="002209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09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Решение расчетных задач</w:t>
            </w:r>
            <w:r w:rsidR="00437F09">
              <w:rPr>
                <w:rFonts w:ascii="Times New Roman" w:hAnsi="Times New Roman" w:cs="Times New Roman"/>
                <w:sz w:val="20"/>
                <w:szCs w:val="20"/>
              </w:rPr>
              <w:t xml:space="preserve"> по теме: </w:t>
            </w:r>
            <w:r w:rsidR="00437F09" w:rsidRPr="00437F09">
              <w:rPr>
                <w:rFonts w:ascii="Times New Roman" w:hAnsi="Times New Roman" w:cs="Times New Roman"/>
                <w:sz w:val="20"/>
                <w:szCs w:val="20"/>
              </w:rPr>
              <w:t>«Количественные отношения в химии»</w:t>
            </w:r>
          </w:p>
        </w:tc>
        <w:tc>
          <w:tcPr>
            <w:tcW w:w="4110" w:type="dxa"/>
          </w:tcPr>
          <w:p w:rsidR="00264F80" w:rsidRPr="00F128C5" w:rsidRDefault="00264F80" w:rsidP="005232F9">
            <w:pPr>
              <w:pStyle w:val="Style2"/>
              <w:widowControl/>
              <w:spacing w:line="240" w:lineRule="auto"/>
              <w:ind w:right="18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98-99;</w:t>
            </w:r>
          </w:p>
          <w:p w:rsidR="00264F80" w:rsidRPr="00F128C5" w:rsidRDefault="00264F80" w:rsidP="005232F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электронное приложение к учебнику;</w:t>
            </w:r>
          </w:p>
        </w:tc>
        <w:tc>
          <w:tcPr>
            <w:tcW w:w="2126" w:type="dxa"/>
          </w:tcPr>
          <w:p w:rsidR="00264F80" w:rsidRPr="00F128C5" w:rsidRDefault="00264F80" w:rsidP="0084377E">
            <w:pPr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Применять полученные знания и сформированные умения для ре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шения учебных задач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урок повторения,</w:t>
            </w:r>
            <w:r w:rsidRPr="00F128C5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F128C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систематизации и обобщения знаний, закрепления умений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§37-42, задание в тетради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533E9C">
        <w:trPr>
          <w:trHeight w:val="343"/>
        </w:trPr>
        <w:tc>
          <w:tcPr>
            <w:tcW w:w="710" w:type="dxa"/>
          </w:tcPr>
          <w:p w:rsidR="00264F80" w:rsidRPr="005232F9" w:rsidRDefault="00264F80" w:rsidP="005232F9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64F80" w:rsidRPr="00F128C5" w:rsidRDefault="0022094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64F80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985" w:type="dxa"/>
          </w:tcPr>
          <w:p w:rsidR="00264F80" w:rsidRPr="0031091A" w:rsidRDefault="00264F80" w:rsidP="0084377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91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№4 по теме «Количественные отношения в химии»</w:t>
            </w:r>
          </w:p>
        </w:tc>
        <w:tc>
          <w:tcPr>
            <w:tcW w:w="4110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урок повторения,</w:t>
            </w:r>
            <w:r w:rsidRPr="00F128C5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F128C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систематизации и обобщения знаний, закрепления умений</w:t>
            </w:r>
          </w:p>
        </w:tc>
        <w:tc>
          <w:tcPr>
            <w:tcW w:w="2126" w:type="dxa"/>
          </w:tcPr>
          <w:p w:rsidR="00264F80" w:rsidRPr="00F128C5" w:rsidRDefault="00264F80" w:rsidP="00465F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Применять полученные знания и сформированные умения для ре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шения учебных задач. 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Повторить §1, задание в тетради</w:t>
            </w:r>
          </w:p>
        </w:tc>
        <w:tc>
          <w:tcPr>
            <w:tcW w:w="992" w:type="dxa"/>
          </w:tcPr>
          <w:p w:rsidR="00264F80" w:rsidRPr="00F33727" w:rsidRDefault="00264F80" w:rsidP="0084377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7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  <w:proofErr w:type="gramStart"/>
            <w:r w:rsidRPr="00F33727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</w:tc>
      </w:tr>
      <w:tr w:rsidR="0084377E" w:rsidRPr="00F128C5" w:rsidTr="00533E9C">
        <w:trPr>
          <w:trHeight w:val="343"/>
        </w:trPr>
        <w:tc>
          <w:tcPr>
            <w:tcW w:w="15026" w:type="dxa"/>
            <w:gridSpan w:val="9"/>
          </w:tcPr>
          <w:p w:rsidR="0084377E" w:rsidRPr="00C51264" w:rsidRDefault="0084377E" w:rsidP="00EF668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2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Заключение </w:t>
            </w:r>
            <w:r w:rsidR="00EF6689" w:rsidRPr="00C5126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512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</w:t>
            </w:r>
          </w:p>
        </w:tc>
      </w:tr>
      <w:tr w:rsidR="00264F80" w:rsidRPr="00F128C5" w:rsidTr="00533E9C">
        <w:trPr>
          <w:trHeight w:val="343"/>
        </w:trPr>
        <w:tc>
          <w:tcPr>
            <w:tcW w:w="710" w:type="dxa"/>
          </w:tcPr>
          <w:p w:rsidR="00264F80" w:rsidRPr="005232F9" w:rsidRDefault="00264F80" w:rsidP="0052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64. </w:t>
            </w:r>
          </w:p>
        </w:tc>
        <w:tc>
          <w:tcPr>
            <w:tcW w:w="709" w:type="dxa"/>
          </w:tcPr>
          <w:p w:rsidR="00264F80" w:rsidRPr="00F128C5" w:rsidRDefault="00220940" w:rsidP="00140D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64F80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Предмет химической науки</w:t>
            </w:r>
          </w:p>
        </w:tc>
        <w:tc>
          <w:tcPr>
            <w:tcW w:w="4110" w:type="dxa"/>
          </w:tcPr>
          <w:p w:rsidR="00264F80" w:rsidRPr="00F128C5" w:rsidRDefault="00264F80" w:rsidP="00A96B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Объект  и  предмет  науки.  Объект  и предмет химии. </w:t>
            </w:r>
            <w:proofErr w:type="spell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Хемофобия</w:t>
            </w:r>
            <w:proofErr w:type="spell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. Обобщение знаний об общих методах естествозна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ния и специфических методах химии. Лабораторный опыт № 19, 20. </w:t>
            </w: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Учебник, с. 100-105; эле</w:t>
            </w:r>
            <w:r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ктронное приложение к учебнику</w:t>
            </w:r>
          </w:p>
        </w:tc>
        <w:tc>
          <w:tcPr>
            <w:tcW w:w="2126" w:type="dxa"/>
          </w:tcPr>
          <w:p w:rsidR="00264F80" w:rsidRPr="00F128C5" w:rsidRDefault="00264F80" w:rsidP="0084377E">
            <w:pPr>
              <w:pStyle w:val="Style2"/>
              <w:widowControl/>
              <w:spacing w:line="240" w:lineRule="auto"/>
              <w:ind w:right="36" w:hanging="7"/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Обобщать полученные знания об объекте и предмете естественных наук.</w:t>
            </w:r>
          </w:p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Разъяснять причины возникнове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ния в обществе </w:t>
            </w:r>
            <w:proofErr w:type="spellStart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хемофобии</w:t>
            </w:r>
            <w:proofErr w:type="spellEnd"/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. Структурировать материал об об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щих   методах   естествознания   и специфических методах химии. Фиксировать ход выполнения и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результаты, делать выводы из хи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мических экспериментов  в ходе выполнения   лабораторных   опы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тов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-44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533E9C">
        <w:trPr>
          <w:trHeight w:val="343"/>
        </w:trPr>
        <w:tc>
          <w:tcPr>
            <w:tcW w:w="710" w:type="dxa"/>
          </w:tcPr>
          <w:p w:rsidR="00264F80" w:rsidRPr="005232F9" w:rsidRDefault="00264F80" w:rsidP="0052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709" w:type="dxa"/>
          </w:tcPr>
          <w:p w:rsidR="00264F80" w:rsidRPr="00F128C5" w:rsidRDefault="00264F80" w:rsidP="002209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09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Источники химической информации</w:t>
            </w:r>
          </w:p>
        </w:tc>
        <w:tc>
          <w:tcPr>
            <w:tcW w:w="4110" w:type="dxa"/>
          </w:tcPr>
          <w:p w:rsidR="00264F80" w:rsidRPr="00F128C5" w:rsidRDefault="00264F80" w:rsidP="0084377E">
            <w:pPr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Наблюдение и эксперимент как источ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ники    непосредственной    информации о веществах и их свойствах. Научные полиграфические    издания. Средства новых   информационных   технологий. Оценка    достоверности    информации, размещённой в Интернете.</w:t>
            </w:r>
          </w:p>
          <w:p w:rsidR="00264F80" w:rsidRPr="00F128C5" w:rsidRDefault="00264F80" w:rsidP="00A96B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Ресурсы урока: 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Учебник, с. 106-107; электронное приложение к учебнику; </w:t>
            </w:r>
          </w:p>
        </w:tc>
        <w:tc>
          <w:tcPr>
            <w:tcW w:w="2126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Приводить аргументы за и про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тив использования различных ис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точников информации в качестве научного знания. Принимать участие в обсуждении вопросов, предлагаемых в рубри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ке «Вопросы для обсуждения»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§45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533E9C">
        <w:trPr>
          <w:trHeight w:val="343"/>
        </w:trPr>
        <w:tc>
          <w:tcPr>
            <w:tcW w:w="710" w:type="dxa"/>
          </w:tcPr>
          <w:p w:rsidR="00264F80" w:rsidRPr="005232F9" w:rsidRDefault="00264F80" w:rsidP="0052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F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5A9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264F80" w:rsidRDefault="00220940" w:rsidP="006328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  <w:p w:rsidR="00220940" w:rsidRPr="00F128C5" w:rsidRDefault="00220940" w:rsidP="006328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1985" w:type="dxa"/>
          </w:tcPr>
          <w:p w:rsidR="00264F80" w:rsidRPr="00F128C5" w:rsidRDefault="00264F80" w:rsidP="003109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 за курс 8 класса</w:t>
            </w:r>
          </w:p>
        </w:tc>
        <w:tc>
          <w:tcPr>
            <w:tcW w:w="4110" w:type="dxa"/>
          </w:tcPr>
          <w:p w:rsidR="00264F80" w:rsidRPr="00F128C5" w:rsidRDefault="00264F80" w:rsidP="0084377E">
            <w:pPr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Обобщение знаний по курсу химии 8 класса</w:t>
            </w:r>
          </w:p>
        </w:tc>
        <w:tc>
          <w:tcPr>
            <w:tcW w:w="2126" w:type="dxa"/>
          </w:tcPr>
          <w:p w:rsidR="00264F80" w:rsidRPr="00F128C5" w:rsidRDefault="00264F80" w:rsidP="0084377E">
            <w:pPr>
              <w:contextualSpacing/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t>Применять полученные знания и сформированные умения для ре</w:t>
            </w:r>
            <w:r w:rsidRPr="00F128C5">
              <w:rPr>
                <w:rStyle w:val="FontStyle3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шения учебных задач</w:t>
            </w:r>
          </w:p>
        </w:tc>
        <w:tc>
          <w:tcPr>
            <w:tcW w:w="992" w:type="dxa"/>
          </w:tcPr>
          <w:p w:rsidR="00264F80" w:rsidRPr="00F128C5" w:rsidRDefault="00264F80" w:rsidP="00465F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Урок обобщения знаний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Задание в тетради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80" w:rsidRPr="00F128C5" w:rsidTr="00533E9C">
        <w:trPr>
          <w:trHeight w:val="343"/>
        </w:trPr>
        <w:tc>
          <w:tcPr>
            <w:tcW w:w="710" w:type="dxa"/>
          </w:tcPr>
          <w:p w:rsidR="00264F80" w:rsidRPr="00EB5A9D" w:rsidRDefault="00264F80" w:rsidP="00EB5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Обобщение знаний по курсу химии 8 класса</w:t>
            </w:r>
          </w:p>
        </w:tc>
        <w:tc>
          <w:tcPr>
            <w:tcW w:w="4110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Обобщение знаний по курсу химии 8 класса</w:t>
            </w:r>
          </w:p>
        </w:tc>
        <w:tc>
          <w:tcPr>
            <w:tcW w:w="2126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>Уметь применять полученные знания при решении различных задач</w:t>
            </w: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8C5">
              <w:rPr>
                <w:rFonts w:ascii="Times New Roman" w:hAnsi="Times New Roman" w:cs="Times New Roman"/>
                <w:sz w:val="20"/>
                <w:szCs w:val="20"/>
              </w:rPr>
              <w:t xml:space="preserve">Урок обобщения и систематизации знаний </w:t>
            </w:r>
          </w:p>
        </w:tc>
        <w:tc>
          <w:tcPr>
            <w:tcW w:w="1985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4F80" w:rsidRPr="00F128C5" w:rsidRDefault="00264F80" w:rsidP="008437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0A6E" w:rsidRDefault="00490A6E" w:rsidP="00966473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</w:p>
    <w:p w:rsidR="00966473" w:rsidRPr="00966473" w:rsidRDefault="00966473" w:rsidP="00966473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966473">
        <w:rPr>
          <w:rFonts w:ascii="Times New Roman" w:eastAsia="Calibri" w:hAnsi="Times New Roman" w:cs="Times New Roman"/>
          <w:lang w:eastAsia="en-US"/>
        </w:rPr>
        <w:t xml:space="preserve">СОГЛАСОВАНО                                                      </w:t>
      </w:r>
      <w:proofErr w:type="spellStart"/>
      <w:proofErr w:type="gramStart"/>
      <w:r w:rsidRPr="00966473">
        <w:rPr>
          <w:rFonts w:ascii="Times New Roman" w:eastAsia="Calibri" w:hAnsi="Times New Roman" w:cs="Times New Roman"/>
          <w:lang w:eastAsia="en-US"/>
        </w:rPr>
        <w:t>СОГЛАСОВАНО</w:t>
      </w:r>
      <w:proofErr w:type="spellEnd"/>
      <w:proofErr w:type="gramEnd"/>
    </w:p>
    <w:p w:rsidR="00966473" w:rsidRPr="00966473" w:rsidRDefault="00966473" w:rsidP="00966473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966473">
        <w:rPr>
          <w:rFonts w:ascii="Times New Roman" w:eastAsia="Calibri" w:hAnsi="Times New Roman" w:cs="Times New Roman"/>
          <w:lang w:eastAsia="en-US"/>
        </w:rPr>
        <w:t>Протокол заседания                                                 Протокол заседания</w:t>
      </w:r>
    </w:p>
    <w:p w:rsidR="00966473" w:rsidRPr="00966473" w:rsidRDefault="00966473" w:rsidP="00966473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966473">
        <w:rPr>
          <w:rFonts w:ascii="Times New Roman" w:eastAsia="Calibri" w:hAnsi="Times New Roman" w:cs="Times New Roman"/>
          <w:lang w:eastAsia="en-US"/>
        </w:rPr>
        <w:t>ШМО учителей                                                         методического совета</w:t>
      </w:r>
    </w:p>
    <w:p w:rsidR="00966473" w:rsidRPr="00966473" w:rsidRDefault="00966473" w:rsidP="00966473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proofErr w:type="spellStart"/>
      <w:r w:rsidRPr="00966473">
        <w:rPr>
          <w:rFonts w:ascii="Times New Roman" w:eastAsia="Calibri" w:hAnsi="Times New Roman" w:cs="Times New Roman"/>
          <w:lang w:eastAsia="en-US"/>
        </w:rPr>
        <w:t>Естестенн</w:t>
      </w:r>
      <w:proofErr w:type="gramStart"/>
      <w:r w:rsidRPr="00966473">
        <w:rPr>
          <w:rFonts w:ascii="Times New Roman" w:eastAsia="Calibri" w:hAnsi="Times New Roman" w:cs="Times New Roman"/>
          <w:lang w:eastAsia="en-US"/>
        </w:rPr>
        <w:t>о</w:t>
      </w:r>
      <w:proofErr w:type="spellEnd"/>
      <w:r w:rsidRPr="00966473">
        <w:rPr>
          <w:rFonts w:ascii="Times New Roman" w:eastAsia="Calibri" w:hAnsi="Times New Roman" w:cs="Times New Roman"/>
          <w:lang w:eastAsia="en-US"/>
        </w:rPr>
        <w:t>-</w:t>
      </w:r>
      <w:proofErr w:type="gramEnd"/>
      <w:r w:rsidRPr="00966473">
        <w:rPr>
          <w:rFonts w:ascii="Times New Roman" w:eastAsia="Calibri" w:hAnsi="Times New Roman" w:cs="Times New Roman"/>
          <w:lang w:eastAsia="en-US"/>
        </w:rPr>
        <w:t xml:space="preserve"> научного цикла                                   МБОУ ТСОШ №3</w:t>
      </w:r>
    </w:p>
    <w:p w:rsidR="00966473" w:rsidRPr="00966473" w:rsidRDefault="00966473" w:rsidP="00966473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</w:t>
      </w:r>
      <w:r w:rsidR="004A4D80">
        <w:rPr>
          <w:rFonts w:ascii="Times New Roman" w:eastAsia="Calibri" w:hAnsi="Times New Roman" w:cs="Times New Roman"/>
          <w:lang w:eastAsia="en-US"/>
        </w:rPr>
        <w:t>2</w:t>
      </w:r>
      <w:r w:rsidR="00E10F78">
        <w:rPr>
          <w:rFonts w:ascii="Times New Roman" w:eastAsia="Calibri" w:hAnsi="Times New Roman" w:cs="Times New Roman"/>
          <w:lang w:eastAsia="en-US"/>
        </w:rPr>
        <w:t>8</w:t>
      </w:r>
      <w:r>
        <w:rPr>
          <w:rFonts w:ascii="Times New Roman" w:eastAsia="Calibri" w:hAnsi="Times New Roman" w:cs="Times New Roman"/>
          <w:lang w:eastAsia="en-US"/>
        </w:rPr>
        <w:t>.08.201</w:t>
      </w:r>
      <w:r w:rsidR="00E10F78">
        <w:rPr>
          <w:rFonts w:ascii="Times New Roman" w:eastAsia="Calibri" w:hAnsi="Times New Roman" w:cs="Times New Roman"/>
          <w:lang w:eastAsia="en-US"/>
        </w:rPr>
        <w:t>9</w:t>
      </w:r>
      <w:r w:rsidRPr="00966473">
        <w:rPr>
          <w:rFonts w:ascii="Times New Roman" w:eastAsia="Calibri" w:hAnsi="Times New Roman" w:cs="Times New Roman"/>
          <w:lang w:eastAsia="en-US"/>
        </w:rPr>
        <w:t xml:space="preserve"> года №1                   </w:t>
      </w:r>
      <w:r>
        <w:rPr>
          <w:rFonts w:ascii="Times New Roman" w:eastAsia="Calibri" w:hAnsi="Times New Roman" w:cs="Times New Roman"/>
          <w:lang w:eastAsia="en-US"/>
        </w:rPr>
        <w:t xml:space="preserve">                            от </w:t>
      </w:r>
      <w:r w:rsidR="00E10F78">
        <w:rPr>
          <w:rFonts w:ascii="Times New Roman" w:eastAsia="Calibri" w:hAnsi="Times New Roman" w:cs="Times New Roman"/>
          <w:lang w:eastAsia="en-US"/>
        </w:rPr>
        <w:t>29</w:t>
      </w:r>
      <w:r>
        <w:rPr>
          <w:rFonts w:ascii="Times New Roman" w:eastAsia="Calibri" w:hAnsi="Times New Roman" w:cs="Times New Roman"/>
          <w:lang w:eastAsia="en-US"/>
        </w:rPr>
        <w:t>.08.201</w:t>
      </w:r>
      <w:r w:rsidR="00E10F78">
        <w:rPr>
          <w:rFonts w:ascii="Times New Roman" w:eastAsia="Calibri" w:hAnsi="Times New Roman" w:cs="Times New Roman"/>
          <w:lang w:eastAsia="en-US"/>
        </w:rPr>
        <w:t>9</w:t>
      </w:r>
      <w:r w:rsidRPr="00966473">
        <w:rPr>
          <w:rFonts w:ascii="Times New Roman" w:eastAsia="Calibri" w:hAnsi="Times New Roman" w:cs="Times New Roman"/>
          <w:lang w:eastAsia="en-US"/>
        </w:rPr>
        <w:t xml:space="preserve"> года №1</w:t>
      </w:r>
    </w:p>
    <w:p w:rsidR="00966473" w:rsidRPr="00966473" w:rsidRDefault="00966473" w:rsidP="00966473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966473">
        <w:rPr>
          <w:rFonts w:ascii="Times New Roman" w:eastAsia="Calibri" w:hAnsi="Times New Roman" w:cs="Times New Roman"/>
          <w:lang w:eastAsia="en-US"/>
        </w:rPr>
        <w:t xml:space="preserve"> ______________                                                       Зам. директора по УВР</w:t>
      </w:r>
    </w:p>
    <w:p w:rsidR="00966473" w:rsidRPr="00490A6E" w:rsidRDefault="00490A6E" w:rsidP="00490A6E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Гринева Т.В.                                                        </w:t>
      </w:r>
      <w:r w:rsidR="00966473" w:rsidRPr="00966473">
        <w:rPr>
          <w:rFonts w:ascii="Times New Roman" w:eastAsia="Calibri" w:hAnsi="Times New Roman" w:cs="Times New Roman"/>
          <w:lang w:eastAsia="en-US"/>
        </w:rPr>
        <w:t xml:space="preserve"> ________Н.Ю. </w:t>
      </w:r>
      <w:proofErr w:type="spellStart"/>
      <w:r w:rsidR="00966473" w:rsidRPr="00966473">
        <w:rPr>
          <w:rFonts w:ascii="Times New Roman" w:eastAsia="Calibri" w:hAnsi="Times New Roman" w:cs="Times New Roman"/>
          <w:lang w:eastAsia="en-US"/>
        </w:rPr>
        <w:t>Сизова</w:t>
      </w:r>
      <w:proofErr w:type="spellEnd"/>
    </w:p>
    <w:sectPr w:rsidR="00966473" w:rsidRPr="00490A6E" w:rsidSect="005270D4">
      <w:type w:val="continuous"/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F32" w:rsidRDefault="00CA3F32" w:rsidP="004C0798">
      <w:r>
        <w:separator/>
      </w:r>
    </w:p>
  </w:endnote>
  <w:endnote w:type="continuationSeparator" w:id="0">
    <w:p w:rsidR="00CA3F32" w:rsidRDefault="00CA3F32" w:rsidP="004C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F32" w:rsidRDefault="00CA3F32" w:rsidP="004C0798">
      <w:r>
        <w:separator/>
      </w:r>
    </w:p>
  </w:footnote>
  <w:footnote w:type="continuationSeparator" w:id="0">
    <w:p w:rsidR="00CA3F32" w:rsidRDefault="00CA3F32" w:rsidP="004C0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A6EAE2"/>
    <w:lvl w:ilvl="0">
      <w:numFmt w:val="bullet"/>
      <w:lvlText w:val="*"/>
      <w:lvlJc w:val="left"/>
    </w:lvl>
  </w:abstractNum>
  <w:abstractNum w:abstractNumId="1">
    <w:nsid w:val="038E0FF5"/>
    <w:multiLevelType w:val="hybridMultilevel"/>
    <w:tmpl w:val="E062B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52653"/>
    <w:multiLevelType w:val="multilevel"/>
    <w:tmpl w:val="F4E4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2418F"/>
    <w:multiLevelType w:val="hybridMultilevel"/>
    <w:tmpl w:val="CBEEF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A3EC9"/>
    <w:multiLevelType w:val="singleLevel"/>
    <w:tmpl w:val="7416F8DA"/>
    <w:lvl w:ilvl="0">
      <w:start w:val="1"/>
      <w:numFmt w:val="decimal"/>
      <w:lvlText w:val="%1)"/>
      <w:legacy w:legacy="1" w:legacySpace="0" w:legacyIndent="124"/>
      <w:lvlJc w:val="left"/>
      <w:rPr>
        <w:rFonts w:ascii="Century Schoolbook" w:hAnsi="Century Schoolbook" w:hint="default"/>
      </w:rPr>
    </w:lvl>
  </w:abstractNum>
  <w:abstractNum w:abstractNumId="5">
    <w:nsid w:val="10762653"/>
    <w:multiLevelType w:val="singleLevel"/>
    <w:tmpl w:val="7DE2B486"/>
    <w:lvl w:ilvl="0">
      <w:start w:val="1"/>
      <w:numFmt w:val="decimal"/>
      <w:lvlText w:val="%1)"/>
      <w:legacy w:legacy="1" w:legacySpace="0" w:legacyIndent="259"/>
      <w:lvlJc w:val="left"/>
      <w:rPr>
        <w:rFonts w:ascii="Bookman Old Style" w:hAnsi="Bookman Old Style" w:hint="default"/>
      </w:rPr>
    </w:lvl>
  </w:abstractNum>
  <w:abstractNum w:abstractNumId="6">
    <w:nsid w:val="12E74B42"/>
    <w:multiLevelType w:val="singleLevel"/>
    <w:tmpl w:val="B868E2A4"/>
    <w:lvl w:ilvl="0">
      <w:start w:val="1"/>
      <w:numFmt w:val="decimal"/>
      <w:lvlText w:val="%1)"/>
      <w:legacy w:legacy="1" w:legacySpace="0" w:legacyIndent="259"/>
      <w:lvlJc w:val="left"/>
      <w:rPr>
        <w:rFonts w:ascii="Bookman Old Style" w:hAnsi="Bookman Old Style" w:hint="default"/>
      </w:rPr>
    </w:lvl>
  </w:abstractNum>
  <w:abstractNum w:abstractNumId="7">
    <w:nsid w:val="1D766A1E"/>
    <w:multiLevelType w:val="singleLevel"/>
    <w:tmpl w:val="A1BC2FA0"/>
    <w:lvl w:ilvl="0">
      <w:start w:val="1"/>
      <w:numFmt w:val="decimal"/>
      <w:lvlText w:val="%1)"/>
      <w:legacy w:legacy="1" w:legacySpace="0" w:legacyIndent="252"/>
      <w:lvlJc w:val="left"/>
      <w:rPr>
        <w:rFonts w:ascii="Bookman Old Style" w:hAnsi="Bookman Old Style" w:hint="default"/>
      </w:rPr>
    </w:lvl>
  </w:abstractNum>
  <w:abstractNum w:abstractNumId="8">
    <w:nsid w:val="28951E2B"/>
    <w:multiLevelType w:val="singleLevel"/>
    <w:tmpl w:val="29761A3C"/>
    <w:lvl w:ilvl="0">
      <w:start w:val="1"/>
      <w:numFmt w:val="decimal"/>
      <w:lvlText w:val="%1)"/>
      <w:legacy w:legacy="1" w:legacySpace="0" w:legacyIndent="120"/>
      <w:lvlJc w:val="left"/>
      <w:rPr>
        <w:rFonts w:ascii="Century Schoolbook" w:hAnsi="Century Schoolbook" w:hint="default"/>
      </w:rPr>
    </w:lvl>
  </w:abstractNum>
  <w:abstractNum w:abstractNumId="9">
    <w:nsid w:val="2D816961"/>
    <w:multiLevelType w:val="singleLevel"/>
    <w:tmpl w:val="A742052A"/>
    <w:lvl w:ilvl="0">
      <w:start w:val="1"/>
      <w:numFmt w:val="decimal"/>
      <w:lvlText w:val="%1)"/>
      <w:legacy w:legacy="1" w:legacySpace="0" w:legacyIndent="130"/>
      <w:lvlJc w:val="left"/>
      <w:rPr>
        <w:rFonts w:ascii="Century Schoolbook" w:hAnsi="Century Schoolbook" w:hint="default"/>
      </w:rPr>
    </w:lvl>
  </w:abstractNum>
  <w:abstractNum w:abstractNumId="10">
    <w:nsid w:val="2E05236B"/>
    <w:multiLevelType w:val="hybridMultilevel"/>
    <w:tmpl w:val="9AF8A4E8"/>
    <w:lvl w:ilvl="0" w:tplc="D5F82660">
      <w:start w:val="63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2F355359"/>
    <w:multiLevelType w:val="singleLevel"/>
    <w:tmpl w:val="8A6A6D48"/>
    <w:lvl w:ilvl="0">
      <w:start w:val="6"/>
      <w:numFmt w:val="decimal"/>
      <w:lvlText w:val="%1)"/>
      <w:legacy w:legacy="1" w:legacySpace="0" w:legacyIndent="131"/>
      <w:lvlJc w:val="left"/>
      <w:rPr>
        <w:rFonts w:ascii="Century Schoolbook" w:hAnsi="Century Schoolbook" w:hint="default"/>
      </w:rPr>
    </w:lvl>
  </w:abstractNum>
  <w:abstractNum w:abstractNumId="12">
    <w:nsid w:val="31067FEA"/>
    <w:multiLevelType w:val="singleLevel"/>
    <w:tmpl w:val="F0E29352"/>
    <w:lvl w:ilvl="0">
      <w:start w:val="10"/>
      <w:numFmt w:val="decimal"/>
      <w:lvlText w:val="%1)"/>
      <w:legacy w:legacy="1" w:legacySpace="0" w:legacyIndent="181"/>
      <w:lvlJc w:val="left"/>
      <w:rPr>
        <w:rFonts w:ascii="Century Schoolbook" w:hAnsi="Century Schoolbook" w:hint="default"/>
      </w:rPr>
    </w:lvl>
  </w:abstractNum>
  <w:abstractNum w:abstractNumId="13">
    <w:nsid w:val="33ED46B4"/>
    <w:multiLevelType w:val="hybridMultilevel"/>
    <w:tmpl w:val="B61A9572"/>
    <w:lvl w:ilvl="0" w:tplc="DE6C8B42">
      <w:start w:val="1"/>
      <w:numFmt w:val="decimal"/>
      <w:lvlText w:val="%1)"/>
      <w:legacy w:legacy="1" w:legacySpace="0" w:legacyIndent="259"/>
      <w:lvlJc w:val="left"/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C0C77"/>
    <w:multiLevelType w:val="singleLevel"/>
    <w:tmpl w:val="E54E933E"/>
    <w:lvl w:ilvl="0">
      <w:start w:val="1"/>
      <w:numFmt w:val="decimal"/>
      <w:lvlText w:val="%1)"/>
      <w:legacy w:legacy="1" w:legacySpace="0" w:legacyIndent="137"/>
      <w:lvlJc w:val="left"/>
      <w:rPr>
        <w:rFonts w:ascii="Century Schoolbook" w:hAnsi="Century Schoolbook" w:hint="default"/>
      </w:rPr>
    </w:lvl>
  </w:abstractNum>
  <w:abstractNum w:abstractNumId="15">
    <w:nsid w:val="3D25672F"/>
    <w:multiLevelType w:val="hybridMultilevel"/>
    <w:tmpl w:val="5DEED72E"/>
    <w:lvl w:ilvl="0" w:tplc="13169D2E">
      <w:start w:val="1"/>
      <w:numFmt w:val="decimal"/>
      <w:lvlText w:val="%1)"/>
      <w:lvlJc w:val="left"/>
      <w:pPr>
        <w:ind w:left="84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>
    <w:nsid w:val="3F5A29F7"/>
    <w:multiLevelType w:val="multilevel"/>
    <w:tmpl w:val="2D9876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5218B5"/>
    <w:multiLevelType w:val="multilevel"/>
    <w:tmpl w:val="2FBCC6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281B13"/>
    <w:multiLevelType w:val="singleLevel"/>
    <w:tmpl w:val="A8C0733C"/>
    <w:lvl w:ilvl="0">
      <w:start w:val="1"/>
      <w:numFmt w:val="decimal"/>
      <w:lvlText w:val="%1)"/>
      <w:legacy w:legacy="1" w:legacySpace="0" w:legacyIndent="274"/>
      <w:lvlJc w:val="left"/>
      <w:rPr>
        <w:rFonts w:ascii="Bookman Old Style" w:hAnsi="Bookman Old Style" w:hint="default"/>
      </w:rPr>
    </w:lvl>
  </w:abstractNum>
  <w:abstractNum w:abstractNumId="19">
    <w:nsid w:val="4C755E35"/>
    <w:multiLevelType w:val="singleLevel"/>
    <w:tmpl w:val="5DD641CC"/>
    <w:lvl w:ilvl="0">
      <w:start w:val="1"/>
      <w:numFmt w:val="decimal"/>
      <w:lvlText w:val="%1)"/>
      <w:legacy w:legacy="1" w:legacySpace="0" w:legacyIndent="245"/>
      <w:lvlJc w:val="left"/>
      <w:rPr>
        <w:rFonts w:ascii="Bookman Old Style" w:hAnsi="Bookman Old Style" w:hint="default"/>
      </w:rPr>
    </w:lvl>
  </w:abstractNum>
  <w:abstractNum w:abstractNumId="20">
    <w:nsid w:val="522F0D5F"/>
    <w:multiLevelType w:val="singleLevel"/>
    <w:tmpl w:val="7DE2B486"/>
    <w:lvl w:ilvl="0">
      <w:start w:val="1"/>
      <w:numFmt w:val="decimal"/>
      <w:lvlText w:val="%1)"/>
      <w:legacy w:legacy="1" w:legacySpace="0" w:legacyIndent="245"/>
      <w:lvlJc w:val="left"/>
      <w:rPr>
        <w:rFonts w:ascii="Bookman Old Style" w:hAnsi="Bookman Old Style" w:hint="default"/>
      </w:rPr>
    </w:lvl>
  </w:abstractNum>
  <w:abstractNum w:abstractNumId="21">
    <w:nsid w:val="552772A9"/>
    <w:multiLevelType w:val="hybridMultilevel"/>
    <w:tmpl w:val="29B6719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12456"/>
    <w:multiLevelType w:val="hybridMultilevel"/>
    <w:tmpl w:val="DEC0FA7C"/>
    <w:lvl w:ilvl="0" w:tplc="A23204D0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F0072F"/>
    <w:multiLevelType w:val="singleLevel"/>
    <w:tmpl w:val="A742052A"/>
    <w:lvl w:ilvl="0">
      <w:start w:val="1"/>
      <w:numFmt w:val="decimal"/>
      <w:lvlText w:val="%1)"/>
      <w:legacy w:legacy="1" w:legacySpace="0" w:legacyIndent="130"/>
      <w:lvlJc w:val="left"/>
      <w:rPr>
        <w:rFonts w:ascii="Century Schoolbook" w:hAnsi="Century Schoolbook" w:hint="default"/>
      </w:rPr>
    </w:lvl>
  </w:abstractNum>
  <w:abstractNum w:abstractNumId="24">
    <w:nsid w:val="5E9A75D1"/>
    <w:multiLevelType w:val="hybridMultilevel"/>
    <w:tmpl w:val="3CE8F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04554B"/>
    <w:multiLevelType w:val="hybridMultilevel"/>
    <w:tmpl w:val="599C3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057D17"/>
    <w:multiLevelType w:val="multilevel"/>
    <w:tmpl w:val="383E0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342AB7"/>
    <w:multiLevelType w:val="hybridMultilevel"/>
    <w:tmpl w:val="1B98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010DAE"/>
    <w:multiLevelType w:val="hybridMultilevel"/>
    <w:tmpl w:val="082CC57A"/>
    <w:lvl w:ilvl="0" w:tplc="13169D2E">
      <w:start w:val="1"/>
      <w:numFmt w:val="decimal"/>
      <w:lvlText w:val="%1)"/>
      <w:lvlJc w:val="left"/>
      <w:pPr>
        <w:ind w:left="84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01D22"/>
    <w:multiLevelType w:val="singleLevel"/>
    <w:tmpl w:val="8F0C3CA2"/>
    <w:lvl w:ilvl="0">
      <w:start w:val="1"/>
      <w:numFmt w:val="decimal"/>
      <w:lvlText w:val="%1)"/>
      <w:legacy w:legacy="1" w:legacySpace="0" w:legacyIndent="126"/>
      <w:lvlJc w:val="left"/>
      <w:rPr>
        <w:rFonts w:ascii="Century Schoolbook" w:hAnsi="Century Schoolbook" w:hint="default"/>
      </w:rPr>
    </w:lvl>
  </w:abstractNum>
  <w:abstractNum w:abstractNumId="30">
    <w:nsid w:val="744A1D26"/>
    <w:multiLevelType w:val="singleLevel"/>
    <w:tmpl w:val="7DE2B486"/>
    <w:lvl w:ilvl="0">
      <w:start w:val="5"/>
      <w:numFmt w:val="decimal"/>
      <w:lvlText w:val="%1)"/>
      <w:legacy w:legacy="1" w:legacySpace="0" w:legacyIndent="259"/>
      <w:lvlJc w:val="left"/>
      <w:rPr>
        <w:rFonts w:ascii="Bookman Old Style" w:hAnsi="Bookman Old Style" w:hint="default"/>
      </w:rPr>
    </w:lvl>
  </w:abstractNum>
  <w:abstractNum w:abstractNumId="31">
    <w:nsid w:val="760C0BDD"/>
    <w:multiLevelType w:val="singleLevel"/>
    <w:tmpl w:val="7DE2B486"/>
    <w:lvl w:ilvl="0">
      <w:start w:val="1"/>
      <w:numFmt w:val="decimal"/>
      <w:lvlText w:val="%1)"/>
      <w:legacy w:legacy="1" w:legacySpace="0" w:legacyIndent="259"/>
      <w:lvlJc w:val="left"/>
      <w:rPr>
        <w:rFonts w:ascii="Bookman Old Style" w:hAnsi="Bookman Old Style" w:hint="default"/>
      </w:rPr>
    </w:lvl>
  </w:abstractNum>
  <w:abstractNum w:abstractNumId="32">
    <w:nsid w:val="7FAB18C7"/>
    <w:multiLevelType w:val="hybridMultilevel"/>
    <w:tmpl w:val="66902EF8"/>
    <w:lvl w:ilvl="0" w:tplc="7DE2B486">
      <w:start w:val="5"/>
      <w:numFmt w:val="decimal"/>
      <w:lvlText w:val="%1)"/>
      <w:legacy w:legacy="1" w:legacySpace="0" w:legacyIndent="259"/>
      <w:lvlJc w:val="left"/>
      <w:rPr>
        <w:rFonts w:ascii="Bookman Old Style" w:hAnsi="Bookman Old Styl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9"/>
  </w:num>
  <w:num w:numId="4">
    <w:abstractNumId w:val="14"/>
  </w:num>
  <w:num w:numId="5">
    <w:abstractNumId w:val="8"/>
  </w:num>
  <w:num w:numId="6">
    <w:abstractNumId w:val="23"/>
  </w:num>
  <w:num w:numId="7">
    <w:abstractNumId w:val="12"/>
  </w:num>
  <w:num w:numId="8">
    <w:abstractNumId w:val="9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19"/>
        <w:lvlJc w:val="left"/>
        <w:rPr>
          <w:rFonts w:ascii="Century Schoolbook" w:hAnsi="Century Schoolbook" w:hint="default"/>
        </w:rPr>
      </w:lvl>
    </w:lvlOverride>
  </w:num>
  <w:num w:numId="10">
    <w:abstractNumId w:val="15"/>
  </w:num>
  <w:num w:numId="11">
    <w:abstractNumId w:val="19"/>
  </w:num>
  <w:num w:numId="12">
    <w:abstractNumId w:val="30"/>
  </w:num>
  <w:num w:numId="13">
    <w:abstractNumId w:val="6"/>
  </w:num>
  <w:num w:numId="14">
    <w:abstractNumId w:val="7"/>
  </w:num>
  <w:num w:numId="15">
    <w:abstractNumId w:val="18"/>
  </w:num>
  <w:num w:numId="16">
    <w:abstractNumId w:val="28"/>
  </w:num>
  <w:num w:numId="17">
    <w:abstractNumId w:val="32"/>
  </w:num>
  <w:num w:numId="18">
    <w:abstractNumId w:val="13"/>
  </w:num>
  <w:num w:numId="19">
    <w:abstractNumId w:val="20"/>
  </w:num>
  <w:num w:numId="20">
    <w:abstractNumId w:val="5"/>
  </w:num>
  <w:num w:numId="21">
    <w:abstractNumId w:val="31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439"/>
        <w:lvlJc w:val="left"/>
        <w:rPr>
          <w:rFonts w:ascii="Century Schoolbook" w:hAnsi="Century Schoolbook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446"/>
        <w:lvlJc w:val="left"/>
        <w:rPr>
          <w:rFonts w:ascii="Century Schoolbook" w:hAnsi="Century Schoolbook" w:hint="default"/>
        </w:rPr>
      </w:lvl>
    </w:lvlOverride>
  </w:num>
  <w:num w:numId="24">
    <w:abstractNumId w:val="21"/>
  </w:num>
  <w:num w:numId="25">
    <w:abstractNumId w:val="25"/>
  </w:num>
  <w:num w:numId="26">
    <w:abstractNumId w:val="3"/>
  </w:num>
  <w:num w:numId="27">
    <w:abstractNumId w:val="24"/>
  </w:num>
  <w:num w:numId="28">
    <w:abstractNumId w:val="27"/>
  </w:num>
  <w:num w:numId="29">
    <w:abstractNumId w:val="1"/>
  </w:num>
  <w:num w:numId="30">
    <w:abstractNumId w:val="2"/>
  </w:num>
  <w:num w:numId="31">
    <w:abstractNumId w:val="26"/>
  </w:num>
  <w:num w:numId="32">
    <w:abstractNumId w:val="17"/>
  </w:num>
  <w:num w:numId="33">
    <w:abstractNumId w:val="16"/>
  </w:num>
  <w:num w:numId="34">
    <w:abstractNumId w:val="1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31A"/>
    <w:rsid w:val="000520D9"/>
    <w:rsid w:val="00092125"/>
    <w:rsid w:val="0009323E"/>
    <w:rsid w:val="000B15D2"/>
    <w:rsid w:val="000B1EEE"/>
    <w:rsid w:val="000B60B2"/>
    <w:rsid w:val="000D4EA6"/>
    <w:rsid w:val="000F0348"/>
    <w:rsid w:val="000F7B85"/>
    <w:rsid w:val="00102DA4"/>
    <w:rsid w:val="0010769C"/>
    <w:rsid w:val="00140DB1"/>
    <w:rsid w:val="00146465"/>
    <w:rsid w:val="001D0E67"/>
    <w:rsid w:val="001D73E8"/>
    <w:rsid w:val="00220940"/>
    <w:rsid w:val="00241CBD"/>
    <w:rsid w:val="00264F80"/>
    <w:rsid w:val="002C365C"/>
    <w:rsid w:val="002D1F43"/>
    <w:rsid w:val="002E731A"/>
    <w:rsid w:val="003031DC"/>
    <w:rsid w:val="00306CCA"/>
    <w:rsid w:val="0031091A"/>
    <w:rsid w:val="00403C76"/>
    <w:rsid w:val="00437F09"/>
    <w:rsid w:val="00465F1A"/>
    <w:rsid w:val="00490A6E"/>
    <w:rsid w:val="004A439C"/>
    <w:rsid w:val="004A4D80"/>
    <w:rsid w:val="004C0798"/>
    <w:rsid w:val="005107A5"/>
    <w:rsid w:val="00516546"/>
    <w:rsid w:val="0052058D"/>
    <w:rsid w:val="005232F9"/>
    <w:rsid w:val="005270D4"/>
    <w:rsid w:val="00533E9C"/>
    <w:rsid w:val="00540DA5"/>
    <w:rsid w:val="00540E53"/>
    <w:rsid w:val="0054654D"/>
    <w:rsid w:val="005C58C9"/>
    <w:rsid w:val="00632862"/>
    <w:rsid w:val="006629D5"/>
    <w:rsid w:val="006B4C1B"/>
    <w:rsid w:val="006D6E50"/>
    <w:rsid w:val="006E7CED"/>
    <w:rsid w:val="0071673D"/>
    <w:rsid w:val="007417BC"/>
    <w:rsid w:val="00747092"/>
    <w:rsid w:val="007745CF"/>
    <w:rsid w:val="007E31C3"/>
    <w:rsid w:val="007F3BE0"/>
    <w:rsid w:val="00815A61"/>
    <w:rsid w:val="00817D18"/>
    <w:rsid w:val="008242D5"/>
    <w:rsid w:val="008417C0"/>
    <w:rsid w:val="0084377E"/>
    <w:rsid w:val="008E7F6F"/>
    <w:rsid w:val="00942C6A"/>
    <w:rsid w:val="009562CC"/>
    <w:rsid w:val="00966473"/>
    <w:rsid w:val="009B1295"/>
    <w:rsid w:val="009B538B"/>
    <w:rsid w:val="009C17EF"/>
    <w:rsid w:val="009F70CE"/>
    <w:rsid w:val="00A07FA3"/>
    <w:rsid w:val="00A47987"/>
    <w:rsid w:val="00A71BE0"/>
    <w:rsid w:val="00A83568"/>
    <w:rsid w:val="00A96B2A"/>
    <w:rsid w:val="00AC52EE"/>
    <w:rsid w:val="00AC6B84"/>
    <w:rsid w:val="00B06C90"/>
    <w:rsid w:val="00B12DBD"/>
    <w:rsid w:val="00B33FD0"/>
    <w:rsid w:val="00B965A4"/>
    <w:rsid w:val="00C355D5"/>
    <w:rsid w:val="00C51264"/>
    <w:rsid w:val="00C66D08"/>
    <w:rsid w:val="00C82A5D"/>
    <w:rsid w:val="00CA3F32"/>
    <w:rsid w:val="00CA6A8A"/>
    <w:rsid w:val="00D273F8"/>
    <w:rsid w:val="00DA099C"/>
    <w:rsid w:val="00DC71F0"/>
    <w:rsid w:val="00E10F78"/>
    <w:rsid w:val="00E82CA3"/>
    <w:rsid w:val="00E976F9"/>
    <w:rsid w:val="00EB5A9D"/>
    <w:rsid w:val="00EC6874"/>
    <w:rsid w:val="00EE33CA"/>
    <w:rsid w:val="00EE449D"/>
    <w:rsid w:val="00EF6689"/>
    <w:rsid w:val="00F128C5"/>
    <w:rsid w:val="00F33727"/>
    <w:rsid w:val="00F451C6"/>
    <w:rsid w:val="00F6202B"/>
    <w:rsid w:val="00F7024D"/>
    <w:rsid w:val="00FF0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9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3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2E731A"/>
  </w:style>
  <w:style w:type="paragraph" w:styleId="a4">
    <w:name w:val="Balloon Text"/>
    <w:basedOn w:val="a"/>
    <w:link w:val="a5"/>
    <w:uiPriority w:val="99"/>
    <w:semiHidden/>
    <w:unhideWhenUsed/>
    <w:rsid w:val="002E73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31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4C0798"/>
    <w:pPr>
      <w:spacing w:line="102" w:lineRule="exact"/>
      <w:ind w:firstLine="140"/>
      <w:jc w:val="both"/>
    </w:pPr>
  </w:style>
  <w:style w:type="paragraph" w:customStyle="1" w:styleId="Style5">
    <w:name w:val="Style5"/>
    <w:basedOn w:val="a"/>
    <w:uiPriority w:val="99"/>
    <w:rsid w:val="004C0798"/>
    <w:pPr>
      <w:spacing w:line="105" w:lineRule="exact"/>
      <w:ind w:firstLine="144"/>
      <w:jc w:val="both"/>
    </w:pPr>
  </w:style>
  <w:style w:type="paragraph" w:customStyle="1" w:styleId="Style9">
    <w:name w:val="Style9"/>
    <w:basedOn w:val="a"/>
    <w:uiPriority w:val="99"/>
    <w:rsid w:val="004C0798"/>
    <w:pPr>
      <w:spacing w:line="102" w:lineRule="exact"/>
      <w:jc w:val="center"/>
    </w:pPr>
  </w:style>
  <w:style w:type="paragraph" w:customStyle="1" w:styleId="Style10">
    <w:name w:val="Style10"/>
    <w:basedOn w:val="a"/>
    <w:uiPriority w:val="99"/>
    <w:rsid w:val="004C0798"/>
    <w:pPr>
      <w:spacing w:line="106" w:lineRule="exact"/>
      <w:ind w:firstLine="1292"/>
    </w:pPr>
  </w:style>
  <w:style w:type="paragraph" w:customStyle="1" w:styleId="Style13">
    <w:name w:val="Style13"/>
    <w:basedOn w:val="a"/>
    <w:uiPriority w:val="99"/>
    <w:rsid w:val="004C0798"/>
    <w:pPr>
      <w:spacing w:line="97" w:lineRule="exact"/>
      <w:jc w:val="both"/>
    </w:pPr>
  </w:style>
  <w:style w:type="character" w:customStyle="1" w:styleId="FontStyle25">
    <w:name w:val="Font Style25"/>
    <w:basedOn w:val="a0"/>
    <w:uiPriority w:val="99"/>
    <w:rsid w:val="004C0798"/>
    <w:rPr>
      <w:rFonts w:ascii="Arial Black" w:hAnsi="Arial Black" w:cs="Arial Black"/>
      <w:sz w:val="8"/>
      <w:szCs w:val="8"/>
    </w:rPr>
  </w:style>
  <w:style w:type="character" w:customStyle="1" w:styleId="FontStyle27">
    <w:name w:val="Font Style27"/>
    <w:basedOn w:val="a0"/>
    <w:uiPriority w:val="99"/>
    <w:rsid w:val="004C0798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28">
    <w:name w:val="Font Style28"/>
    <w:basedOn w:val="a0"/>
    <w:uiPriority w:val="99"/>
    <w:rsid w:val="004C0798"/>
    <w:rPr>
      <w:rFonts w:ascii="Verdana" w:hAnsi="Verdana" w:cs="Verdana"/>
      <w:sz w:val="8"/>
      <w:szCs w:val="8"/>
    </w:rPr>
  </w:style>
  <w:style w:type="character" w:customStyle="1" w:styleId="FontStyle32">
    <w:name w:val="Font Style32"/>
    <w:basedOn w:val="a0"/>
    <w:uiPriority w:val="99"/>
    <w:rsid w:val="004C0798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37">
    <w:name w:val="Font Style37"/>
    <w:basedOn w:val="a0"/>
    <w:uiPriority w:val="99"/>
    <w:rsid w:val="004C0798"/>
    <w:rPr>
      <w:rFonts w:ascii="Century Schoolbook" w:hAnsi="Century Schoolbook" w:cs="Century Schoolbook"/>
      <w:sz w:val="8"/>
      <w:szCs w:val="8"/>
    </w:rPr>
  </w:style>
  <w:style w:type="character" w:customStyle="1" w:styleId="FontStyle40">
    <w:name w:val="Font Style40"/>
    <w:basedOn w:val="a0"/>
    <w:uiPriority w:val="99"/>
    <w:rsid w:val="004C0798"/>
    <w:rPr>
      <w:rFonts w:ascii="Century Schoolbook" w:hAnsi="Century Schoolbook" w:cs="Century Schoolbook"/>
      <w:b/>
      <w:bCs/>
      <w:spacing w:val="10"/>
      <w:sz w:val="8"/>
      <w:szCs w:val="8"/>
    </w:rPr>
  </w:style>
  <w:style w:type="paragraph" w:customStyle="1" w:styleId="Style1">
    <w:name w:val="Style1"/>
    <w:basedOn w:val="a"/>
    <w:uiPriority w:val="99"/>
    <w:rsid w:val="004C0798"/>
    <w:pPr>
      <w:spacing w:line="101" w:lineRule="exact"/>
      <w:ind w:firstLine="1291"/>
    </w:pPr>
  </w:style>
  <w:style w:type="paragraph" w:customStyle="1" w:styleId="Style2">
    <w:name w:val="Style2"/>
    <w:basedOn w:val="a"/>
    <w:uiPriority w:val="99"/>
    <w:rsid w:val="004C0798"/>
    <w:pPr>
      <w:spacing w:line="103" w:lineRule="exact"/>
      <w:ind w:firstLine="117"/>
    </w:pPr>
  </w:style>
  <w:style w:type="paragraph" w:customStyle="1" w:styleId="Style11">
    <w:name w:val="Style11"/>
    <w:basedOn w:val="a"/>
    <w:uiPriority w:val="99"/>
    <w:rsid w:val="004C0798"/>
  </w:style>
  <w:style w:type="paragraph" w:customStyle="1" w:styleId="Style12">
    <w:name w:val="Style12"/>
    <w:basedOn w:val="a"/>
    <w:uiPriority w:val="99"/>
    <w:rsid w:val="004C0798"/>
  </w:style>
  <w:style w:type="paragraph" w:customStyle="1" w:styleId="Style14">
    <w:name w:val="Style14"/>
    <w:basedOn w:val="a"/>
    <w:uiPriority w:val="99"/>
    <w:rsid w:val="004C0798"/>
    <w:pPr>
      <w:spacing w:line="103" w:lineRule="exact"/>
    </w:pPr>
  </w:style>
  <w:style w:type="paragraph" w:customStyle="1" w:styleId="Style15">
    <w:name w:val="Style15"/>
    <w:basedOn w:val="a"/>
    <w:uiPriority w:val="99"/>
    <w:rsid w:val="004C0798"/>
  </w:style>
  <w:style w:type="paragraph" w:customStyle="1" w:styleId="Style16">
    <w:name w:val="Style16"/>
    <w:basedOn w:val="a"/>
    <w:uiPriority w:val="99"/>
    <w:rsid w:val="004C0798"/>
    <w:pPr>
      <w:spacing w:line="103" w:lineRule="exact"/>
      <w:ind w:firstLine="83"/>
    </w:pPr>
  </w:style>
  <w:style w:type="paragraph" w:customStyle="1" w:styleId="Style17">
    <w:name w:val="Style17"/>
    <w:basedOn w:val="a"/>
    <w:uiPriority w:val="99"/>
    <w:rsid w:val="004C0798"/>
    <w:pPr>
      <w:spacing w:line="103" w:lineRule="exact"/>
      <w:jc w:val="both"/>
    </w:pPr>
  </w:style>
  <w:style w:type="paragraph" w:customStyle="1" w:styleId="Style18">
    <w:name w:val="Style18"/>
    <w:basedOn w:val="a"/>
    <w:uiPriority w:val="99"/>
    <w:rsid w:val="004C0798"/>
    <w:pPr>
      <w:spacing w:line="104" w:lineRule="exact"/>
      <w:ind w:firstLine="43"/>
      <w:jc w:val="both"/>
    </w:pPr>
  </w:style>
  <w:style w:type="paragraph" w:customStyle="1" w:styleId="Style21">
    <w:name w:val="Style21"/>
    <w:basedOn w:val="a"/>
    <w:uiPriority w:val="99"/>
    <w:rsid w:val="004C0798"/>
  </w:style>
  <w:style w:type="character" w:customStyle="1" w:styleId="FontStyle30">
    <w:name w:val="Font Style30"/>
    <w:basedOn w:val="a0"/>
    <w:uiPriority w:val="99"/>
    <w:rsid w:val="004C0798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31">
    <w:name w:val="Font Style31"/>
    <w:basedOn w:val="a0"/>
    <w:uiPriority w:val="99"/>
    <w:rsid w:val="004C0798"/>
    <w:rPr>
      <w:rFonts w:ascii="Tahoma" w:hAnsi="Tahoma" w:cs="Tahoma"/>
      <w:i/>
      <w:iCs/>
      <w:sz w:val="10"/>
      <w:szCs w:val="10"/>
    </w:rPr>
  </w:style>
  <w:style w:type="character" w:customStyle="1" w:styleId="FontStyle33">
    <w:name w:val="Font Style33"/>
    <w:basedOn w:val="a0"/>
    <w:uiPriority w:val="99"/>
    <w:rsid w:val="004C0798"/>
    <w:rPr>
      <w:rFonts w:ascii="Franklin Gothic Book" w:hAnsi="Franklin Gothic Book" w:cs="Franklin Gothic Book"/>
      <w:i/>
      <w:iCs/>
      <w:sz w:val="12"/>
      <w:szCs w:val="12"/>
    </w:rPr>
  </w:style>
  <w:style w:type="character" w:customStyle="1" w:styleId="FontStyle34">
    <w:name w:val="Font Style34"/>
    <w:basedOn w:val="a0"/>
    <w:uiPriority w:val="99"/>
    <w:rsid w:val="004C0798"/>
    <w:rPr>
      <w:rFonts w:ascii="Century Schoolbook" w:hAnsi="Century Schoolbook" w:cs="Century Schoolbook"/>
      <w:i/>
      <w:iCs/>
      <w:sz w:val="8"/>
      <w:szCs w:val="8"/>
    </w:rPr>
  </w:style>
  <w:style w:type="character" w:customStyle="1" w:styleId="FontStyle36">
    <w:name w:val="Font Style36"/>
    <w:basedOn w:val="a0"/>
    <w:uiPriority w:val="99"/>
    <w:rsid w:val="004C0798"/>
    <w:rPr>
      <w:rFonts w:ascii="Century Schoolbook" w:hAnsi="Century Schoolbook" w:cs="Century Schoolbook"/>
      <w:sz w:val="12"/>
      <w:szCs w:val="12"/>
    </w:rPr>
  </w:style>
  <w:style w:type="paragraph" w:customStyle="1" w:styleId="Style3">
    <w:name w:val="Style3"/>
    <w:basedOn w:val="a"/>
    <w:uiPriority w:val="99"/>
    <w:rsid w:val="004C0798"/>
    <w:pPr>
      <w:spacing w:line="135" w:lineRule="exact"/>
    </w:pPr>
  </w:style>
  <w:style w:type="character" w:customStyle="1" w:styleId="FontStyle35">
    <w:name w:val="Font Style35"/>
    <w:basedOn w:val="a0"/>
    <w:uiPriority w:val="99"/>
    <w:rsid w:val="004C0798"/>
    <w:rPr>
      <w:rFonts w:ascii="Century Schoolbook" w:hAnsi="Century Schoolbook" w:cs="Century Schoolbook"/>
      <w:sz w:val="8"/>
      <w:szCs w:val="8"/>
    </w:rPr>
  </w:style>
  <w:style w:type="paragraph" w:customStyle="1" w:styleId="Style20">
    <w:name w:val="Style20"/>
    <w:basedOn w:val="a"/>
    <w:uiPriority w:val="99"/>
    <w:rsid w:val="004C0798"/>
    <w:pPr>
      <w:spacing w:line="102" w:lineRule="exact"/>
      <w:ind w:hanging="219"/>
    </w:pPr>
  </w:style>
  <w:style w:type="paragraph" w:customStyle="1" w:styleId="Style7">
    <w:name w:val="Style7"/>
    <w:basedOn w:val="a"/>
    <w:uiPriority w:val="99"/>
    <w:rsid w:val="004C0798"/>
  </w:style>
  <w:style w:type="paragraph" w:customStyle="1" w:styleId="Style8">
    <w:name w:val="Style8"/>
    <w:basedOn w:val="a"/>
    <w:uiPriority w:val="99"/>
    <w:rsid w:val="004C0798"/>
    <w:pPr>
      <w:spacing w:line="103" w:lineRule="exact"/>
      <w:ind w:hanging="88"/>
      <w:jc w:val="both"/>
    </w:pPr>
  </w:style>
  <w:style w:type="paragraph" w:customStyle="1" w:styleId="Style19">
    <w:name w:val="Style19"/>
    <w:basedOn w:val="a"/>
    <w:uiPriority w:val="99"/>
    <w:rsid w:val="004C0798"/>
    <w:pPr>
      <w:spacing w:line="103" w:lineRule="exact"/>
      <w:ind w:hanging="635"/>
    </w:pPr>
  </w:style>
  <w:style w:type="paragraph" w:customStyle="1" w:styleId="Style23">
    <w:name w:val="Style23"/>
    <w:basedOn w:val="a"/>
    <w:uiPriority w:val="99"/>
    <w:rsid w:val="004C0798"/>
    <w:pPr>
      <w:spacing w:line="104" w:lineRule="exact"/>
      <w:jc w:val="center"/>
    </w:pPr>
  </w:style>
  <w:style w:type="character" w:customStyle="1" w:styleId="FontStyle39">
    <w:name w:val="Font Style39"/>
    <w:basedOn w:val="a0"/>
    <w:uiPriority w:val="99"/>
    <w:rsid w:val="004C0798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41">
    <w:name w:val="Font Style41"/>
    <w:basedOn w:val="a0"/>
    <w:uiPriority w:val="99"/>
    <w:rsid w:val="004C0798"/>
    <w:rPr>
      <w:rFonts w:ascii="Century Schoolbook" w:hAnsi="Century Schoolbook" w:cs="Century Schoolbook"/>
      <w:sz w:val="8"/>
      <w:szCs w:val="8"/>
    </w:rPr>
  </w:style>
  <w:style w:type="character" w:customStyle="1" w:styleId="FontStyle11">
    <w:name w:val="Font Style11"/>
    <w:basedOn w:val="a0"/>
    <w:uiPriority w:val="99"/>
    <w:rsid w:val="004C0798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4C0798"/>
    <w:rPr>
      <w:rFonts w:ascii="Bookman Old Style" w:hAnsi="Bookman Old Style" w:cs="Bookman Old Style"/>
      <w:sz w:val="16"/>
      <w:szCs w:val="16"/>
    </w:rPr>
  </w:style>
  <w:style w:type="character" w:customStyle="1" w:styleId="FontStyle14">
    <w:name w:val="Font Style14"/>
    <w:basedOn w:val="a0"/>
    <w:uiPriority w:val="99"/>
    <w:rsid w:val="004C0798"/>
    <w:rPr>
      <w:rFonts w:ascii="Bookman Old Style" w:hAnsi="Bookman Old Style" w:cs="Bookman Old Style"/>
      <w:sz w:val="16"/>
      <w:szCs w:val="16"/>
    </w:rPr>
  </w:style>
  <w:style w:type="character" w:customStyle="1" w:styleId="FontStyle12">
    <w:name w:val="Font Style12"/>
    <w:basedOn w:val="a0"/>
    <w:uiPriority w:val="99"/>
    <w:rsid w:val="00DC71F0"/>
    <w:rPr>
      <w:rFonts w:ascii="Segoe UI" w:hAnsi="Segoe UI" w:cs="Segoe UI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DC71F0"/>
    <w:rPr>
      <w:rFonts w:ascii="Bookman Old Style" w:hAnsi="Bookman Old Style" w:cs="Bookman Old Style"/>
      <w:sz w:val="16"/>
      <w:szCs w:val="16"/>
    </w:rPr>
  </w:style>
  <w:style w:type="paragraph" w:customStyle="1" w:styleId="Style6">
    <w:name w:val="Style6"/>
    <w:basedOn w:val="a"/>
    <w:uiPriority w:val="99"/>
    <w:rsid w:val="00DC71F0"/>
    <w:pPr>
      <w:spacing w:line="209" w:lineRule="exact"/>
      <w:ind w:firstLine="2585"/>
    </w:pPr>
    <w:rPr>
      <w:rFonts w:ascii="Constantia" w:hAnsi="Constantia"/>
    </w:rPr>
  </w:style>
  <w:style w:type="character" w:customStyle="1" w:styleId="FontStyle16">
    <w:name w:val="Font Style16"/>
    <w:basedOn w:val="a0"/>
    <w:uiPriority w:val="99"/>
    <w:rsid w:val="00DC71F0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17">
    <w:name w:val="Font Style17"/>
    <w:basedOn w:val="a0"/>
    <w:uiPriority w:val="99"/>
    <w:rsid w:val="00DC71F0"/>
    <w:rPr>
      <w:rFonts w:ascii="Bookman Old Style" w:hAnsi="Bookman Old Style" w:cs="Bookman Old Style"/>
      <w:sz w:val="16"/>
      <w:szCs w:val="16"/>
    </w:rPr>
  </w:style>
  <w:style w:type="character" w:customStyle="1" w:styleId="FontStyle26">
    <w:name w:val="Font Style26"/>
    <w:basedOn w:val="a0"/>
    <w:uiPriority w:val="99"/>
    <w:rsid w:val="00EE449D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22">
    <w:name w:val="Style22"/>
    <w:basedOn w:val="a"/>
    <w:uiPriority w:val="99"/>
    <w:rsid w:val="00EE449D"/>
    <w:pPr>
      <w:spacing w:line="207" w:lineRule="exact"/>
      <w:ind w:firstLine="281"/>
    </w:pPr>
    <w:rPr>
      <w:rFonts w:ascii="Bookman Old Style" w:hAnsi="Bookman Old Style"/>
    </w:rPr>
  </w:style>
  <w:style w:type="table" w:styleId="a6">
    <w:name w:val="Table Grid"/>
    <w:basedOn w:val="a1"/>
    <w:uiPriority w:val="59"/>
    <w:rsid w:val="00843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4377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84377E"/>
    <w:rPr>
      <w:b/>
      <w:bCs/>
    </w:rPr>
  </w:style>
  <w:style w:type="character" w:customStyle="1" w:styleId="FontStyle48">
    <w:name w:val="Font Style48"/>
    <w:basedOn w:val="a0"/>
    <w:uiPriority w:val="99"/>
    <w:rsid w:val="0084377E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30">
    <w:name w:val="Style30"/>
    <w:basedOn w:val="a"/>
    <w:uiPriority w:val="99"/>
    <w:rsid w:val="0084377E"/>
    <w:pPr>
      <w:spacing w:line="205" w:lineRule="exact"/>
      <w:ind w:firstLine="65"/>
    </w:pPr>
    <w:rPr>
      <w:rFonts w:ascii="Century Schoolbook" w:hAnsi="Century Schoolbook"/>
    </w:rPr>
  </w:style>
  <w:style w:type="character" w:customStyle="1" w:styleId="FontStyle46">
    <w:name w:val="Font Style46"/>
    <w:basedOn w:val="a0"/>
    <w:uiPriority w:val="99"/>
    <w:rsid w:val="0084377E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styleId="a9">
    <w:name w:val="Body Text Indent"/>
    <w:basedOn w:val="a"/>
    <w:link w:val="aa"/>
    <w:rsid w:val="0084377E"/>
    <w:pPr>
      <w:widowControl/>
      <w:autoSpaceDE/>
      <w:autoSpaceDN/>
      <w:adjustRightInd/>
      <w:ind w:firstLine="540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с отступом Знак"/>
    <w:basedOn w:val="a0"/>
    <w:link w:val="a9"/>
    <w:rsid w:val="008437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377E"/>
  </w:style>
  <w:style w:type="paragraph" w:customStyle="1" w:styleId="c35">
    <w:name w:val="c35"/>
    <w:basedOn w:val="a"/>
    <w:rsid w:val="0084377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0520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520D9"/>
    <w:rPr>
      <w:rFonts w:ascii="Arial Black" w:eastAsiaTheme="minorEastAsia" w:hAnsi="Arial Black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520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520D9"/>
    <w:rPr>
      <w:rFonts w:ascii="Arial Black" w:eastAsiaTheme="minorEastAsia" w:hAnsi="Arial Black"/>
      <w:sz w:val="24"/>
      <w:szCs w:val="24"/>
      <w:lang w:eastAsia="ru-RU"/>
    </w:rPr>
  </w:style>
  <w:style w:type="paragraph" w:styleId="af">
    <w:name w:val="No Spacing"/>
    <w:uiPriority w:val="1"/>
    <w:qFormat/>
    <w:rsid w:val="00815A61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9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3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2E731A"/>
  </w:style>
  <w:style w:type="paragraph" w:styleId="a4">
    <w:name w:val="Balloon Text"/>
    <w:basedOn w:val="a"/>
    <w:link w:val="a5"/>
    <w:uiPriority w:val="99"/>
    <w:semiHidden/>
    <w:unhideWhenUsed/>
    <w:rsid w:val="002E73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31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4C0798"/>
    <w:pPr>
      <w:spacing w:line="102" w:lineRule="exact"/>
      <w:ind w:firstLine="140"/>
      <w:jc w:val="both"/>
    </w:pPr>
  </w:style>
  <w:style w:type="paragraph" w:customStyle="1" w:styleId="Style5">
    <w:name w:val="Style5"/>
    <w:basedOn w:val="a"/>
    <w:uiPriority w:val="99"/>
    <w:rsid w:val="004C0798"/>
    <w:pPr>
      <w:spacing w:line="105" w:lineRule="exact"/>
      <w:ind w:firstLine="144"/>
      <w:jc w:val="both"/>
    </w:pPr>
  </w:style>
  <w:style w:type="paragraph" w:customStyle="1" w:styleId="Style9">
    <w:name w:val="Style9"/>
    <w:basedOn w:val="a"/>
    <w:uiPriority w:val="99"/>
    <w:rsid w:val="004C0798"/>
    <w:pPr>
      <w:spacing w:line="102" w:lineRule="exact"/>
      <w:jc w:val="center"/>
    </w:pPr>
  </w:style>
  <w:style w:type="paragraph" w:customStyle="1" w:styleId="Style10">
    <w:name w:val="Style10"/>
    <w:basedOn w:val="a"/>
    <w:uiPriority w:val="99"/>
    <w:rsid w:val="004C0798"/>
    <w:pPr>
      <w:spacing w:line="106" w:lineRule="exact"/>
      <w:ind w:firstLine="1292"/>
    </w:pPr>
  </w:style>
  <w:style w:type="paragraph" w:customStyle="1" w:styleId="Style13">
    <w:name w:val="Style13"/>
    <w:basedOn w:val="a"/>
    <w:uiPriority w:val="99"/>
    <w:rsid w:val="004C0798"/>
    <w:pPr>
      <w:spacing w:line="97" w:lineRule="exact"/>
      <w:jc w:val="both"/>
    </w:pPr>
  </w:style>
  <w:style w:type="character" w:customStyle="1" w:styleId="FontStyle25">
    <w:name w:val="Font Style25"/>
    <w:basedOn w:val="a0"/>
    <w:uiPriority w:val="99"/>
    <w:rsid w:val="004C0798"/>
    <w:rPr>
      <w:rFonts w:ascii="Arial Black" w:hAnsi="Arial Black" w:cs="Arial Black"/>
      <w:sz w:val="8"/>
      <w:szCs w:val="8"/>
    </w:rPr>
  </w:style>
  <w:style w:type="character" w:customStyle="1" w:styleId="FontStyle27">
    <w:name w:val="Font Style27"/>
    <w:basedOn w:val="a0"/>
    <w:uiPriority w:val="99"/>
    <w:rsid w:val="004C0798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28">
    <w:name w:val="Font Style28"/>
    <w:basedOn w:val="a0"/>
    <w:uiPriority w:val="99"/>
    <w:rsid w:val="004C0798"/>
    <w:rPr>
      <w:rFonts w:ascii="Verdana" w:hAnsi="Verdana" w:cs="Verdana"/>
      <w:sz w:val="8"/>
      <w:szCs w:val="8"/>
    </w:rPr>
  </w:style>
  <w:style w:type="character" w:customStyle="1" w:styleId="FontStyle32">
    <w:name w:val="Font Style32"/>
    <w:basedOn w:val="a0"/>
    <w:uiPriority w:val="99"/>
    <w:rsid w:val="004C0798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37">
    <w:name w:val="Font Style37"/>
    <w:basedOn w:val="a0"/>
    <w:uiPriority w:val="99"/>
    <w:rsid w:val="004C0798"/>
    <w:rPr>
      <w:rFonts w:ascii="Century Schoolbook" w:hAnsi="Century Schoolbook" w:cs="Century Schoolbook"/>
      <w:sz w:val="8"/>
      <w:szCs w:val="8"/>
    </w:rPr>
  </w:style>
  <w:style w:type="character" w:customStyle="1" w:styleId="FontStyle40">
    <w:name w:val="Font Style40"/>
    <w:basedOn w:val="a0"/>
    <w:uiPriority w:val="99"/>
    <w:rsid w:val="004C0798"/>
    <w:rPr>
      <w:rFonts w:ascii="Century Schoolbook" w:hAnsi="Century Schoolbook" w:cs="Century Schoolbook"/>
      <w:b/>
      <w:bCs/>
      <w:spacing w:val="10"/>
      <w:sz w:val="8"/>
      <w:szCs w:val="8"/>
    </w:rPr>
  </w:style>
  <w:style w:type="paragraph" w:customStyle="1" w:styleId="Style1">
    <w:name w:val="Style1"/>
    <w:basedOn w:val="a"/>
    <w:uiPriority w:val="99"/>
    <w:rsid w:val="004C0798"/>
    <w:pPr>
      <w:spacing w:line="101" w:lineRule="exact"/>
      <w:ind w:firstLine="1291"/>
    </w:pPr>
  </w:style>
  <w:style w:type="paragraph" w:customStyle="1" w:styleId="Style2">
    <w:name w:val="Style2"/>
    <w:basedOn w:val="a"/>
    <w:uiPriority w:val="99"/>
    <w:rsid w:val="004C0798"/>
    <w:pPr>
      <w:spacing w:line="103" w:lineRule="exact"/>
      <w:ind w:firstLine="117"/>
    </w:pPr>
  </w:style>
  <w:style w:type="paragraph" w:customStyle="1" w:styleId="Style11">
    <w:name w:val="Style11"/>
    <w:basedOn w:val="a"/>
    <w:uiPriority w:val="99"/>
    <w:rsid w:val="004C0798"/>
  </w:style>
  <w:style w:type="paragraph" w:customStyle="1" w:styleId="Style12">
    <w:name w:val="Style12"/>
    <w:basedOn w:val="a"/>
    <w:uiPriority w:val="99"/>
    <w:rsid w:val="004C0798"/>
  </w:style>
  <w:style w:type="paragraph" w:customStyle="1" w:styleId="Style14">
    <w:name w:val="Style14"/>
    <w:basedOn w:val="a"/>
    <w:uiPriority w:val="99"/>
    <w:rsid w:val="004C0798"/>
    <w:pPr>
      <w:spacing w:line="103" w:lineRule="exact"/>
    </w:pPr>
  </w:style>
  <w:style w:type="paragraph" w:customStyle="1" w:styleId="Style15">
    <w:name w:val="Style15"/>
    <w:basedOn w:val="a"/>
    <w:uiPriority w:val="99"/>
    <w:rsid w:val="004C0798"/>
  </w:style>
  <w:style w:type="paragraph" w:customStyle="1" w:styleId="Style16">
    <w:name w:val="Style16"/>
    <w:basedOn w:val="a"/>
    <w:uiPriority w:val="99"/>
    <w:rsid w:val="004C0798"/>
    <w:pPr>
      <w:spacing w:line="103" w:lineRule="exact"/>
      <w:ind w:firstLine="83"/>
    </w:pPr>
  </w:style>
  <w:style w:type="paragraph" w:customStyle="1" w:styleId="Style17">
    <w:name w:val="Style17"/>
    <w:basedOn w:val="a"/>
    <w:uiPriority w:val="99"/>
    <w:rsid w:val="004C0798"/>
    <w:pPr>
      <w:spacing w:line="103" w:lineRule="exact"/>
      <w:jc w:val="both"/>
    </w:pPr>
  </w:style>
  <w:style w:type="paragraph" w:customStyle="1" w:styleId="Style18">
    <w:name w:val="Style18"/>
    <w:basedOn w:val="a"/>
    <w:uiPriority w:val="99"/>
    <w:rsid w:val="004C0798"/>
    <w:pPr>
      <w:spacing w:line="104" w:lineRule="exact"/>
      <w:ind w:firstLine="43"/>
      <w:jc w:val="both"/>
    </w:pPr>
  </w:style>
  <w:style w:type="paragraph" w:customStyle="1" w:styleId="Style21">
    <w:name w:val="Style21"/>
    <w:basedOn w:val="a"/>
    <w:uiPriority w:val="99"/>
    <w:rsid w:val="004C0798"/>
  </w:style>
  <w:style w:type="character" w:customStyle="1" w:styleId="FontStyle30">
    <w:name w:val="Font Style30"/>
    <w:basedOn w:val="a0"/>
    <w:uiPriority w:val="99"/>
    <w:rsid w:val="004C0798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31">
    <w:name w:val="Font Style31"/>
    <w:basedOn w:val="a0"/>
    <w:uiPriority w:val="99"/>
    <w:rsid w:val="004C0798"/>
    <w:rPr>
      <w:rFonts w:ascii="Tahoma" w:hAnsi="Tahoma" w:cs="Tahoma"/>
      <w:i/>
      <w:iCs/>
      <w:sz w:val="10"/>
      <w:szCs w:val="10"/>
    </w:rPr>
  </w:style>
  <w:style w:type="character" w:customStyle="1" w:styleId="FontStyle33">
    <w:name w:val="Font Style33"/>
    <w:basedOn w:val="a0"/>
    <w:uiPriority w:val="99"/>
    <w:rsid w:val="004C0798"/>
    <w:rPr>
      <w:rFonts w:ascii="Franklin Gothic Book" w:hAnsi="Franklin Gothic Book" w:cs="Franklin Gothic Book"/>
      <w:i/>
      <w:iCs/>
      <w:sz w:val="12"/>
      <w:szCs w:val="12"/>
    </w:rPr>
  </w:style>
  <w:style w:type="character" w:customStyle="1" w:styleId="FontStyle34">
    <w:name w:val="Font Style34"/>
    <w:basedOn w:val="a0"/>
    <w:uiPriority w:val="99"/>
    <w:rsid w:val="004C0798"/>
    <w:rPr>
      <w:rFonts w:ascii="Century Schoolbook" w:hAnsi="Century Schoolbook" w:cs="Century Schoolbook"/>
      <w:i/>
      <w:iCs/>
      <w:sz w:val="8"/>
      <w:szCs w:val="8"/>
    </w:rPr>
  </w:style>
  <w:style w:type="character" w:customStyle="1" w:styleId="FontStyle36">
    <w:name w:val="Font Style36"/>
    <w:basedOn w:val="a0"/>
    <w:uiPriority w:val="99"/>
    <w:rsid w:val="004C0798"/>
    <w:rPr>
      <w:rFonts w:ascii="Century Schoolbook" w:hAnsi="Century Schoolbook" w:cs="Century Schoolbook"/>
      <w:sz w:val="12"/>
      <w:szCs w:val="12"/>
    </w:rPr>
  </w:style>
  <w:style w:type="paragraph" w:customStyle="1" w:styleId="Style3">
    <w:name w:val="Style3"/>
    <w:basedOn w:val="a"/>
    <w:uiPriority w:val="99"/>
    <w:rsid w:val="004C0798"/>
    <w:pPr>
      <w:spacing w:line="135" w:lineRule="exact"/>
    </w:pPr>
  </w:style>
  <w:style w:type="character" w:customStyle="1" w:styleId="FontStyle35">
    <w:name w:val="Font Style35"/>
    <w:basedOn w:val="a0"/>
    <w:uiPriority w:val="99"/>
    <w:rsid w:val="004C0798"/>
    <w:rPr>
      <w:rFonts w:ascii="Century Schoolbook" w:hAnsi="Century Schoolbook" w:cs="Century Schoolbook"/>
      <w:sz w:val="8"/>
      <w:szCs w:val="8"/>
    </w:rPr>
  </w:style>
  <w:style w:type="paragraph" w:customStyle="1" w:styleId="Style20">
    <w:name w:val="Style20"/>
    <w:basedOn w:val="a"/>
    <w:uiPriority w:val="99"/>
    <w:rsid w:val="004C0798"/>
    <w:pPr>
      <w:spacing w:line="102" w:lineRule="exact"/>
      <w:ind w:hanging="219"/>
    </w:pPr>
  </w:style>
  <w:style w:type="paragraph" w:customStyle="1" w:styleId="Style7">
    <w:name w:val="Style7"/>
    <w:basedOn w:val="a"/>
    <w:uiPriority w:val="99"/>
    <w:rsid w:val="004C0798"/>
  </w:style>
  <w:style w:type="paragraph" w:customStyle="1" w:styleId="Style8">
    <w:name w:val="Style8"/>
    <w:basedOn w:val="a"/>
    <w:uiPriority w:val="99"/>
    <w:rsid w:val="004C0798"/>
    <w:pPr>
      <w:spacing w:line="103" w:lineRule="exact"/>
      <w:ind w:hanging="88"/>
      <w:jc w:val="both"/>
    </w:pPr>
  </w:style>
  <w:style w:type="paragraph" w:customStyle="1" w:styleId="Style19">
    <w:name w:val="Style19"/>
    <w:basedOn w:val="a"/>
    <w:uiPriority w:val="99"/>
    <w:rsid w:val="004C0798"/>
    <w:pPr>
      <w:spacing w:line="103" w:lineRule="exact"/>
      <w:ind w:hanging="635"/>
    </w:pPr>
  </w:style>
  <w:style w:type="paragraph" w:customStyle="1" w:styleId="Style23">
    <w:name w:val="Style23"/>
    <w:basedOn w:val="a"/>
    <w:uiPriority w:val="99"/>
    <w:rsid w:val="004C0798"/>
    <w:pPr>
      <w:spacing w:line="104" w:lineRule="exact"/>
      <w:jc w:val="center"/>
    </w:pPr>
  </w:style>
  <w:style w:type="character" w:customStyle="1" w:styleId="FontStyle39">
    <w:name w:val="Font Style39"/>
    <w:basedOn w:val="a0"/>
    <w:uiPriority w:val="99"/>
    <w:rsid w:val="004C0798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41">
    <w:name w:val="Font Style41"/>
    <w:basedOn w:val="a0"/>
    <w:uiPriority w:val="99"/>
    <w:rsid w:val="004C0798"/>
    <w:rPr>
      <w:rFonts w:ascii="Century Schoolbook" w:hAnsi="Century Schoolbook" w:cs="Century Schoolbook"/>
      <w:sz w:val="8"/>
      <w:szCs w:val="8"/>
    </w:rPr>
  </w:style>
  <w:style w:type="character" w:customStyle="1" w:styleId="FontStyle11">
    <w:name w:val="Font Style11"/>
    <w:basedOn w:val="a0"/>
    <w:uiPriority w:val="99"/>
    <w:rsid w:val="004C0798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4C0798"/>
    <w:rPr>
      <w:rFonts w:ascii="Bookman Old Style" w:hAnsi="Bookman Old Style" w:cs="Bookman Old Style"/>
      <w:sz w:val="16"/>
      <w:szCs w:val="16"/>
    </w:rPr>
  </w:style>
  <w:style w:type="character" w:customStyle="1" w:styleId="FontStyle14">
    <w:name w:val="Font Style14"/>
    <w:basedOn w:val="a0"/>
    <w:uiPriority w:val="99"/>
    <w:rsid w:val="004C0798"/>
    <w:rPr>
      <w:rFonts w:ascii="Bookman Old Style" w:hAnsi="Bookman Old Style" w:cs="Bookman Old Style"/>
      <w:sz w:val="16"/>
      <w:szCs w:val="16"/>
    </w:rPr>
  </w:style>
  <w:style w:type="character" w:customStyle="1" w:styleId="FontStyle12">
    <w:name w:val="Font Style12"/>
    <w:basedOn w:val="a0"/>
    <w:uiPriority w:val="99"/>
    <w:rsid w:val="00DC71F0"/>
    <w:rPr>
      <w:rFonts w:ascii="Segoe UI" w:hAnsi="Segoe UI" w:cs="Segoe UI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DC71F0"/>
    <w:rPr>
      <w:rFonts w:ascii="Bookman Old Style" w:hAnsi="Bookman Old Style" w:cs="Bookman Old Style"/>
      <w:sz w:val="16"/>
      <w:szCs w:val="16"/>
    </w:rPr>
  </w:style>
  <w:style w:type="paragraph" w:customStyle="1" w:styleId="Style6">
    <w:name w:val="Style6"/>
    <w:basedOn w:val="a"/>
    <w:uiPriority w:val="99"/>
    <w:rsid w:val="00DC71F0"/>
    <w:pPr>
      <w:spacing w:line="209" w:lineRule="exact"/>
      <w:ind w:firstLine="2585"/>
    </w:pPr>
    <w:rPr>
      <w:rFonts w:ascii="Constantia" w:hAnsi="Constantia"/>
    </w:rPr>
  </w:style>
  <w:style w:type="character" w:customStyle="1" w:styleId="FontStyle16">
    <w:name w:val="Font Style16"/>
    <w:basedOn w:val="a0"/>
    <w:uiPriority w:val="99"/>
    <w:rsid w:val="00DC71F0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17">
    <w:name w:val="Font Style17"/>
    <w:basedOn w:val="a0"/>
    <w:uiPriority w:val="99"/>
    <w:rsid w:val="00DC71F0"/>
    <w:rPr>
      <w:rFonts w:ascii="Bookman Old Style" w:hAnsi="Bookman Old Style" w:cs="Bookman Old Style"/>
      <w:sz w:val="16"/>
      <w:szCs w:val="16"/>
    </w:rPr>
  </w:style>
  <w:style w:type="character" w:customStyle="1" w:styleId="FontStyle26">
    <w:name w:val="Font Style26"/>
    <w:basedOn w:val="a0"/>
    <w:uiPriority w:val="99"/>
    <w:rsid w:val="00EE449D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22">
    <w:name w:val="Style22"/>
    <w:basedOn w:val="a"/>
    <w:uiPriority w:val="99"/>
    <w:rsid w:val="00EE449D"/>
    <w:pPr>
      <w:spacing w:line="207" w:lineRule="exact"/>
      <w:ind w:firstLine="281"/>
    </w:pPr>
    <w:rPr>
      <w:rFonts w:ascii="Bookman Old Style" w:hAnsi="Bookman Old Style"/>
    </w:rPr>
  </w:style>
  <w:style w:type="table" w:styleId="a6">
    <w:name w:val="Table Grid"/>
    <w:basedOn w:val="a1"/>
    <w:uiPriority w:val="59"/>
    <w:rsid w:val="00843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4377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84377E"/>
    <w:rPr>
      <w:b/>
      <w:bCs/>
    </w:rPr>
  </w:style>
  <w:style w:type="character" w:customStyle="1" w:styleId="FontStyle48">
    <w:name w:val="Font Style48"/>
    <w:basedOn w:val="a0"/>
    <w:uiPriority w:val="99"/>
    <w:rsid w:val="0084377E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30">
    <w:name w:val="Style30"/>
    <w:basedOn w:val="a"/>
    <w:uiPriority w:val="99"/>
    <w:rsid w:val="0084377E"/>
    <w:pPr>
      <w:spacing w:line="205" w:lineRule="exact"/>
      <w:ind w:firstLine="65"/>
    </w:pPr>
    <w:rPr>
      <w:rFonts w:ascii="Century Schoolbook" w:hAnsi="Century Schoolbook"/>
    </w:rPr>
  </w:style>
  <w:style w:type="character" w:customStyle="1" w:styleId="FontStyle46">
    <w:name w:val="Font Style46"/>
    <w:basedOn w:val="a0"/>
    <w:uiPriority w:val="99"/>
    <w:rsid w:val="0084377E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styleId="a9">
    <w:name w:val="Body Text Indent"/>
    <w:basedOn w:val="a"/>
    <w:link w:val="aa"/>
    <w:rsid w:val="0084377E"/>
    <w:pPr>
      <w:widowControl/>
      <w:autoSpaceDE/>
      <w:autoSpaceDN/>
      <w:adjustRightInd/>
      <w:ind w:firstLine="540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с отступом Знак"/>
    <w:basedOn w:val="a0"/>
    <w:link w:val="a9"/>
    <w:rsid w:val="008437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377E"/>
  </w:style>
  <w:style w:type="paragraph" w:customStyle="1" w:styleId="c35">
    <w:name w:val="c35"/>
    <w:basedOn w:val="a"/>
    <w:rsid w:val="0084377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27</Pages>
  <Words>8387</Words>
  <Characters>47806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KAB15</cp:lastModifiedBy>
  <cp:revision>49</cp:revision>
  <cp:lastPrinted>2019-09-08T19:45:00Z</cp:lastPrinted>
  <dcterms:created xsi:type="dcterms:W3CDTF">2016-10-31T11:21:00Z</dcterms:created>
  <dcterms:modified xsi:type="dcterms:W3CDTF">2019-10-09T10:26:00Z</dcterms:modified>
</cp:coreProperties>
</file>