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07" w:rsidRPr="00B4141B" w:rsidRDefault="00186107" w:rsidP="0018610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музыке 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</w:p>
    <w:p w:rsidR="00186107" w:rsidRPr="00CB10C8" w:rsidRDefault="00186107" w:rsidP="0018610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9D0E8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82CB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482CB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86107" w:rsidRPr="00B4141B" w:rsidRDefault="00186107" w:rsidP="00186107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по музыке для учащихся 4 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начального общего образования составлена на основе Федерального Государ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«Музыка» (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Предметная линия учебни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ков Г. П. Сергеевой, Е. Д. Критской. 1 —4 классы : пособие для учителей общеобразовательных  организаций/ [ Г. П. Сергеева, Е. Д. Критская, Т. С. Шмагина]. — 5-е издание — М. : « Просве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щение», 201</w:t>
      </w:r>
      <w:r w:rsidRPr="00B4141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г)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начальной школы  на 20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2C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482C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86107" w:rsidRPr="003F6553" w:rsidRDefault="00A6513D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4C0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AA04C0">
        <w:rPr>
          <w:rFonts w:ascii="Times New Roman" w:eastAsia="Calibri" w:hAnsi="Times New Roman" w:cs="Times New Roman"/>
          <w:sz w:val="24"/>
          <w:szCs w:val="24"/>
        </w:rPr>
        <w:t>изучения предмета «Музыка» в 4 классе являются: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музыкальной культуры через эмоциональное восприятие музыки;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 о музыкальном искусстве;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Содержание учебного предмета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Россия-Родина моя.  4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полный событий. 5 часов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 петь – что стремиться в храм.  4 часа.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 ясно, чтобы не погасло!  4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музыкальном театре. 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концертном зале. 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музыкантом б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ыть, так надобно уменье.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186107" w:rsidRPr="00B4141B" w:rsidRDefault="00186107" w:rsidP="00186107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Учебным планом Муниципального бюджетного образовательного учреждения Тацинская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="00D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r w:rsidR="00D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в 4 классе в объеме 34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1B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B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2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 в МБОУ Тацинская СОШ № 3 курс программы реализуется за 3</w:t>
      </w:r>
      <w:r w:rsidR="00482C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82C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186107" w:rsidRPr="00CB10C8" w:rsidRDefault="00186107" w:rsidP="0018610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 w:rsidR="009D0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C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Ирина</w:t>
      </w:r>
      <w:r w:rsidR="009D0E87" w:rsidRP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4C0" w:rsidRDefault="00AA04C0"/>
    <w:sectPr w:rsidR="00AA04C0" w:rsidSect="00186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1BB0"/>
    <w:rsid w:val="00186107"/>
    <w:rsid w:val="00482CB7"/>
    <w:rsid w:val="00521B0B"/>
    <w:rsid w:val="00521BB0"/>
    <w:rsid w:val="009D0E87"/>
    <w:rsid w:val="00A6513D"/>
    <w:rsid w:val="00AA04C0"/>
    <w:rsid w:val="00AF7184"/>
    <w:rsid w:val="00BF73B8"/>
    <w:rsid w:val="00D8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ADMIN</cp:lastModifiedBy>
  <cp:revision>9</cp:revision>
  <dcterms:created xsi:type="dcterms:W3CDTF">2019-10-18T07:50:00Z</dcterms:created>
  <dcterms:modified xsi:type="dcterms:W3CDTF">2021-09-20T16:34:00Z</dcterms:modified>
</cp:coreProperties>
</file>